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F7B" w:rsidRDefault="00155F7B" w:rsidP="00155F7B">
      <w:pPr>
        <w:spacing w:after="0" w:line="240" w:lineRule="auto"/>
        <w:rPr>
          <w:rFonts w:asciiTheme="majorHAnsi" w:hAnsiTheme="majorHAnsi" w:cstheme="majorHAnsi"/>
          <w:b/>
          <w:sz w:val="24"/>
          <w:szCs w:val="24"/>
        </w:rPr>
      </w:pPr>
      <w:r>
        <w:rPr>
          <w:rFonts w:asciiTheme="majorHAnsi" w:hAnsiTheme="majorHAnsi" w:cstheme="majorHAnsi"/>
          <w:b/>
          <w:sz w:val="24"/>
          <w:szCs w:val="24"/>
        </w:rPr>
        <w:t>Sisačko-moslavačka županija</w:t>
      </w:r>
    </w:p>
    <w:p w:rsidR="00155F7B" w:rsidRDefault="00155F7B" w:rsidP="00155F7B">
      <w:pPr>
        <w:spacing w:after="0" w:line="240" w:lineRule="auto"/>
        <w:rPr>
          <w:rFonts w:asciiTheme="majorHAnsi" w:hAnsiTheme="majorHAnsi" w:cstheme="majorHAnsi"/>
          <w:b/>
          <w:sz w:val="24"/>
          <w:szCs w:val="24"/>
        </w:rPr>
      </w:pPr>
      <w:r>
        <w:rPr>
          <w:rFonts w:asciiTheme="majorHAnsi" w:hAnsiTheme="majorHAnsi" w:cstheme="majorHAnsi"/>
          <w:b/>
          <w:sz w:val="24"/>
          <w:szCs w:val="24"/>
        </w:rPr>
        <w:t>Matični ured ________________________</w:t>
      </w:r>
    </w:p>
    <w:p w:rsidR="00155F7B" w:rsidRDefault="00155F7B" w:rsidP="00155F7B">
      <w:pPr>
        <w:spacing w:after="0" w:line="240" w:lineRule="auto"/>
        <w:jc w:val="both"/>
        <w:rPr>
          <w:rFonts w:asciiTheme="majorHAnsi" w:hAnsiTheme="majorHAnsi" w:cstheme="majorHAnsi"/>
          <w:b/>
          <w:sz w:val="20"/>
          <w:szCs w:val="20"/>
        </w:rPr>
      </w:pPr>
    </w:p>
    <w:p w:rsidR="00155F7B" w:rsidRDefault="00155F7B" w:rsidP="00155F7B">
      <w:pPr>
        <w:spacing w:after="0" w:line="240" w:lineRule="auto"/>
        <w:jc w:val="both"/>
        <w:rPr>
          <w:rFonts w:asciiTheme="majorHAnsi" w:hAnsiTheme="majorHAnsi" w:cstheme="majorHAnsi"/>
          <w:i/>
          <w:sz w:val="20"/>
          <w:szCs w:val="20"/>
        </w:rPr>
      </w:pPr>
      <w:r>
        <w:rPr>
          <w:rFonts w:asciiTheme="majorHAnsi" w:hAnsiTheme="majorHAnsi" w:cstheme="majorHAnsi"/>
          <w:i/>
          <w:sz w:val="20"/>
          <w:szCs w:val="20"/>
        </w:rPr>
        <w:t>Poštovani,</w:t>
      </w:r>
    </w:p>
    <w:p w:rsidR="00155F7B" w:rsidRDefault="00155F7B" w:rsidP="00155F7B">
      <w:pPr>
        <w:spacing w:after="0" w:line="240" w:lineRule="auto"/>
        <w:jc w:val="both"/>
        <w:rPr>
          <w:rFonts w:asciiTheme="majorHAnsi" w:hAnsiTheme="majorHAnsi" w:cstheme="majorHAnsi"/>
          <w:sz w:val="20"/>
          <w:szCs w:val="20"/>
        </w:rPr>
      </w:pPr>
      <w:r>
        <w:rPr>
          <w:rFonts w:asciiTheme="majorHAnsi" w:hAnsiTheme="majorHAnsi" w:cstheme="majorHAnsi"/>
          <w:i/>
          <w:sz w:val="20"/>
          <w:szCs w:val="20"/>
        </w:rPr>
        <w:t>U matičnom uredu imate mogućnost izvršiti prijavu Vaše bebe u Evidenciju prebivališta Ministarstva unutarnjih poslova, te na zdravstveno osiguranje u Hrvatskom zavodu za zdravstveno osiguranje. Ujedno možete postaviti zahtjev za isplatu jednokratne pomoći Hrvatskog zavoda za zdravstveno osiguranje, te izvršiti upis novorođenog djeteta na Obrazac PK roditelja.</w:t>
      </w:r>
    </w:p>
    <w:p w:rsidR="00155F7B" w:rsidRDefault="00155F7B" w:rsidP="00155F7B">
      <w:pPr>
        <w:spacing w:after="0" w:line="240" w:lineRule="auto"/>
        <w:jc w:val="both"/>
        <w:rPr>
          <w:rFonts w:asciiTheme="majorHAnsi" w:hAnsiTheme="majorHAnsi" w:cstheme="majorHAnsi"/>
          <w:sz w:val="20"/>
          <w:szCs w:val="20"/>
        </w:rPr>
      </w:pPr>
    </w:p>
    <w:p w:rsidR="00155F7B" w:rsidRDefault="00155F7B" w:rsidP="00155F7B">
      <w:pPr>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Prijava prebivališta djeteta</w:t>
      </w:r>
    </w:p>
    <w:p w:rsidR="00155F7B" w:rsidRDefault="00155F7B" w:rsidP="00155F7B">
      <w:pPr>
        <w:spacing w:after="0" w:line="240" w:lineRule="auto"/>
        <w:jc w:val="both"/>
        <w:rPr>
          <w:rFonts w:asciiTheme="majorHAnsi" w:hAnsiTheme="majorHAnsi" w:cstheme="majorHAnsi"/>
          <w:sz w:val="20"/>
          <w:szCs w:val="20"/>
        </w:rPr>
      </w:pPr>
    </w:p>
    <w:p w:rsidR="00155F7B" w:rsidRDefault="00155F7B" w:rsidP="00155F7B">
      <w:pPr>
        <w:spacing w:after="0" w:line="240" w:lineRule="auto"/>
        <w:jc w:val="both"/>
        <w:rPr>
          <w:rFonts w:asciiTheme="majorHAnsi" w:hAnsiTheme="majorHAnsi" w:cstheme="majorHAnsi"/>
          <w:sz w:val="20"/>
          <w:szCs w:val="20"/>
        </w:rPr>
      </w:pPr>
      <w:r>
        <w:rPr>
          <w:rFonts w:asciiTheme="majorHAnsi" w:hAnsiTheme="majorHAnsi" w:cstheme="majorHAnsi"/>
          <w:sz w:val="20"/>
          <w:szCs w:val="20"/>
        </w:rPr>
        <w:t>Dijete možete prijaviti ovdje u matičnom uredu na službeno prebivalište majke ili oca. Ukoliko želite izvršiti prijavu na neku drugu adresu, morat ćete otići u nadležnu policijsku postaju.</w:t>
      </w:r>
    </w:p>
    <w:p w:rsidR="00155F7B" w:rsidRDefault="00155F7B" w:rsidP="00155F7B">
      <w:pPr>
        <w:spacing w:after="0" w:line="240" w:lineRule="auto"/>
        <w:jc w:val="both"/>
        <w:rPr>
          <w:rFonts w:asciiTheme="majorHAnsi" w:hAnsiTheme="majorHAnsi" w:cstheme="majorHAnsi"/>
          <w:sz w:val="20"/>
          <w:szCs w:val="20"/>
        </w:rPr>
      </w:pPr>
      <w:r>
        <w:rPr>
          <w:rFonts w:asciiTheme="majorHAnsi" w:hAnsiTheme="majorHAnsi" w:cstheme="majorHAnsi"/>
          <w:sz w:val="20"/>
          <w:szCs w:val="20"/>
        </w:rPr>
        <w:t>Prebivalište djeteta je kod:</w:t>
      </w:r>
    </w:p>
    <w:p w:rsidR="00155F7B" w:rsidRDefault="00155F7B" w:rsidP="00155F7B">
      <w:pPr>
        <w:spacing w:after="0" w:line="240" w:lineRule="auto"/>
        <w:jc w:val="both"/>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sym w:font="Wingdings" w:char="F06F"/>
      </w:r>
      <w:r>
        <w:rPr>
          <w:rFonts w:asciiTheme="majorHAnsi" w:hAnsiTheme="majorHAnsi" w:cstheme="majorHAnsi"/>
          <w:sz w:val="20"/>
          <w:szCs w:val="20"/>
        </w:rPr>
        <w:t xml:space="preserve"> majke</w:t>
      </w:r>
    </w:p>
    <w:p w:rsidR="00155F7B" w:rsidRDefault="00155F7B" w:rsidP="00155F7B">
      <w:pPr>
        <w:spacing w:after="0" w:line="240" w:lineRule="auto"/>
        <w:jc w:val="both"/>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sym w:font="Wingdings" w:char="F06F"/>
      </w:r>
      <w:r>
        <w:rPr>
          <w:rFonts w:asciiTheme="majorHAnsi" w:hAnsiTheme="majorHAnsi" w:cstheme="majorHAnsi"/>
          <w:sz w:val="20"/>
          <w:szCs w:val="20"/>
        </w:rPr>
        <w:t xml:space="preserve"> oca</w:t>
      </w:r>
    </w:p>
    <w:p w:rsidR="00155F7B" w:rsidRDefault="00155F7B" w:rsidP="00155F7B">
      <w:pPr>
        <w:spacing w:after="0" w:line="240" w:lineRule="auto"/>
        <w:jc w:val="both"/>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sym w:font="Wingdings" w:char="F06F"/>
      </w:r>
      <w:r>
        <w:rPr>
          <w:rFonts w:asciiTheme="majorHAnsi" w:hAnsiTheme="majorHAnsi" w:cstheme="majorHAnsi"/>
          <w:sz w:val="20"/>
          <w:szCs w:val="20"/>
        </w:rPr>
        <w:t xml:space="preserve"> ne želim prijaviti prebivalište djeteta</w:t>
      </w:r>
    </w:p>
    <w:p w:rsidR="00155F7B" w:rsidRDefault="00155F7B" w:rsidP="00155F7B">
      <w:pPr>
        <w:spacing w:after="0" w:line="240" w:lineRule="auto"/>
        <w:jc w:val="both"/>
        <w:rPr>
          <w:rFonts w:asciiTheme="majorHAnsi" w:hAnsiTheme="majorHAnsi" w:cstheme="majorHAnsi"/>
          <w:sz w:val="24"/>
          <w:szCs w:val="24"/>
        </w:rPr>
      </w:pPr>
    </w:p>
    <w:p w:rsidR="00155F7B" w:rsidRDefault="00155F7B" w:rsidP="00155F7B">
      <w:pPr>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Prijava zdravstvenog osiguranja</w:t>
      </w:r>
    </w:p>
    <w:p w:rsidR="00155F7B" w:rsidRDefault="00155F7B" w:rsidP="00155F7B">
      <w:pPr>
        <w:spacing w:after="0" w:line="240" w:lineRule="auto"/>
        <w:jc w:val="both"/>
        <w:rPr>
          <w:rFonts w:asciiTheme="majorHAnsi" w:hAnsiTheme="majorHAnsi" w:cstheme="majorHAnsi"/>
          <w:sz w:val="20"/>
          <w:szCs w:val="20"/>
        </w:rPr>
      </w:pPr>
    </w:p>
    <w:p w:rsidR="00155F7B" w:rsidRDefault="00155F7B" w:rsidP="00155F7B">
      <w:pPr>
        <w:spacing w:after="0" w:line="240" w:lineRule="auto"/>
        <w:jc w:val="both"/>
        <w:rPr>
          <w:rFonts w:asciiTheme="majorHAnsi" w:hAnsiTheme="majorHAnsi" w:cstheme="majorHAnsi"/>
          <w:sz w:val="20"/>
          <w:szCs w:val="20"/>
        </w:rPr>
      </w:pPr>
      <w:r>
        <w:rPr>
          <w:rFonts w:asciiTheme="majorHAnsi" w:hAnsiTheme="majorHAnsi" w:cstheme="majorHAnsi"/>
          <w:sz w:val="20"/>
          <w:szCs w:val="20"/>
        </w:rPr>
        <w:t>Nakon unosa prebivališta, koje je preduvjet za prijavu na HZZO, dijete će automatski biti prijavljeno na Hrvatski zavod za zdravstveno osiguranje.</w:t>
      </w:r>
    </w:p>
    <w:p w:rsidR="00155F7B" w:rsidRDefault="00155F7B" w:rsidP="00155F7B">
      <w:pPr>
        <w:spacing w:after="0" w:line="240" w:lineRule="auto"/>
        <w:jc w:val="both"/>
        <w:rPr>
          <w:rFonts w:asciiTheme="majorHAnsi" w:hAnsiTheme="majorHAnsi" w:cstheme="majorHAnsi"/>
          <w:sz w:val="20"/>
          <w:szCs w:val="20"/>
        </w:rPr>
      </w:pPr>
      <w:r>
        <w:rPr>
          <w:rFonts w:asciiTheme="majorHAnsi" w:hAnsiTheme="majorHAnsi" w:cstheme="majorHAnsi"/>
          <w:sz w:val="20"/>
          <w:szCs w:val="20"/>
        </w:rPr>
        <w:t>Ukoliko želite drugu osnovu osiguranja, potrebno je otići u nadležni područni ured Hrvatskog zavoda za zdravstveno osiguranje i promijeniti osnovu osiguranja.</w:t>
      </w:r>
    </w:p>
    <w:p w:rsidR="00155F7B" w:rsidRDefault="00155F7B" w:rsidP="00155F7B">
      <w:pPr>
        <w:spacing w:after="0" w:line="240" w:lineRule="auto"/>
        <w:jc w:val="both"/>
        <w:rPr>
          <w:rFonts w:asciiTheme="majorHAnsi" w:hAnsiTheme="majorHAnsi" w:cstheme="majorHAnsi"/>
          <w:sz w:val="24"/>
          <w:szCs w:val="24"/>
        </w:rPr>
      </w:pPr>
    </w:p>
    <w:p w:rsidR="00155F7B" w:rsidRDefault="00155F7B" w:rsidP="00155F7B">
      <w:pPr>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Podnošenje zahtjeva za isplatu jednokratne pomoći HZZO-a</w:t>
      </w:r>
    </w:p>
    <w:p w:rsidR="00155F7B" w:rsidRDefault="00155F7B" w:rsidP="00155F7B">
      <w:pPr>
        <w:spacing w:after="0" w:line="240" w:lineRule="auto"/>
        <w:jc w:val="both"/>
        <w:rPr>
          <w:rFonts w:asciiTheme="majorHAnsi" w:hAnsiTheme="majorHAnsi" w:cstheme="majorHAnsi"/>
          <w:sz w:val="20"/>
          <w:szCs w:val="20"/>
        </w:rPr>
      </w:pPr>
    </w:p>
    <w:p w:rsidR="00155F7B" w:rsidRDefault="00155F7B" w:rsidP="00155F7B">
      <w:pPr>
        <w:spacing w:after="0" w:line="240" w:lineRule="auto"/>
        <w:jc w:val="both"/>
        <w:rPr>
          <w:rFonts w:asciiTheme="majorHAnsi" w:hAnsiTheme="majorHAnsi" w:cstheme="majorHAnsi"/>
          <w:sz w:val="20"/>
          <w:szCs w:val="20"/>
        </w:rPr>
      </w:pPr>
      <w:r>
        <w:rPr>
          <w:rFonts w:asciiTheme="majorHAnsi" w:hAnsiTheme="majorHAnsi" w:cstheme="majorHAnsi"/>
          <w:sz w:val="20"/>
          <w:szCs w:val="20"/>
        </w:rPr>
        <w:t>Jednokratnu pomoć može zatražiti samo roditelj koji ima istu adresu prebivališta kao i dijete. Ukoliko roditelj ima prijavljen IBAN u HZZO-u za isplatu nekog drugog prava, upisuje taj isti IBAN.</w:t>
      </w:r>
    </w:p>
    <w:p w:rsidR="00155F7B" w:rsidRDefault="00155F7B" w:rsidP="00155F7B">
      <w:pPr>
        <w:spacing w:after="0" w:line="240" w:lineRule="auto"/>
        <w:jc w:val="both"/>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sym w:font="Wingdings" w:char="F06F"/>
      </w:r>
      <w:r>
        <w:rPr>
          <w:rFonts w:asciiTheme="majorHAnsi" w:hAnsiTheme="majorHAnsi" w:cstheme="majorHAnsi"/>
          <w:sz w:val="20"/>
          <w:szCs w:val="20"/>
        </w:rPr>
        <w:t xml:space="preserve"> želim podnijeti zahtjev za isplatu jednokratne pomoći od HZZO-a:</w:t>
      </w:r>
    </w:p>
    <w:p w:rsidR="00155F7B" w:rsidRDefault="00155F7B" w:rsidP="00155F7B">
      <w:pPr>
        <w:spacing w:after="0" w:line="240" w:lineRule="auto"/>
        <w:jc w:val="both"/>
        <w:rPr>
          <w:rFonts w:asciiTheme="majorHAnsi" w:hAnsiTheme="majorHAnsi" w:cstheme="majorHAnsi"/>
          <w:sz w:val="20"/>
          <w:szCs w:val="20"/>
        </w:rPr>
      </w:pPr>
    </w:p>
    <w:p w:rsidR="00155F7B" w:rsidRDefault="00155F7B" w:rsidP="00155F7B">
      <w:pPr>
        <w:spacing w:after="0" w:line="240" w:lineRule="auto"/>
        <w:jc w:val="both"/>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sym w:font="Wingdings" w:char="F06F"/>
      </w:r>
      <w:r>
        <w:rPr>
          <w:rFonts w:asciiTheme="majorHAnsi" w:hAnsiTheme="majorHAnsi" w:cstheme="majorHAnsi"/>
          <w:sz w:val="20"/>
          <w:szCs w:val="20"/>
        </w:rPr>
        <w:t xml:space="preserve"> majka</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sym w:font="Wingdings" w:char="F06F"/>
      </w:r>
      <w:r>
        <w:rPr>
          <w:rFonts w:asciiTheme="majorHAnsi" w:hAnsiTheme="majorHAnsi" w:cstheme="majorHAnsi"/>
          <w:sz w:val="20"/>
          <w:szCs w:val="20"/>
        </w:rPr>
        <w:t xml:space="preserve"> otac</w:t>
      </w:r>
    </w:p>
    <w:p w:rsidR="00155F7B" w:rsidRDefault="00155F7B" w:rsidP="00155F7B">
      <w:pPr>
        <w:spacing w:after="0" w:line="240" w:lineRule="auto"/>
        <w:jc w:val="both"/>
        <w:rPr>
          <w:rFonts w:asciiTheme="majorHAnsi" w:hAnsiTheme="majorHAnsi" w:cstheme="majorHAnsi"/>
          <w:sz w:val="20"/>
          <w:szCs w:val="20"/>
        </w:rPr>
      </w:pPr>
    </w:p>
    <w:p w:rsidR="00155F7B" w:rsidRDefault="00155F7B" w:rsidP="00155F7B">
      <w:pPr>
        <w:spacing w:after="0" w:line="240" w:lineRule="auto"/>
        <w:jc w:val="both"/>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tab/>
        <w:t xml:space="preserve">IBAN tekućeg ili zaštićenog računa: ______________________________________________ </w:t>
      </w:r>
    </w:p>
    <w:p w:rsidR="00155F7B" w:rsidRDefault="00155F7B" w:rsidP="00155F7B">
      <w:pPr>
        <w:spacing w:after="0" w:line="240" w:lineRule="auto"/>
        <w:jc w:val="both"/>
        <w:rPr>
          <w:rFonts w:asciiTheme="majorHAnsi" w:hAnsiTheme="majorHAnsi" w:cstheme="majorHAnsi"/>
          <w:sz w:val="20"/>
          <w:szCs w:val="20"/>
        </w:rPr>
      </w:pPr>
    </w:p>
    <w:p w:rsidR="00155F7B" w:rsidRDefault="00155F7B" w:rsidP="00155F7B">
      <w:pPr>
        <w:spacing w:after="0" w:line="240" w:lineRule="auto"/>
        <w:jc w:val="both"/>
        <w:rPr>
          <w:rFonts w:asciiTheme="majorHAnsi" w:hAnsiTheme="majorHAnsi" w:cstheme="majorHAnsi"/>
        </w:rPr>
      </w:pPr>
    </w:p>
    <w:p w:rsidR="00155F7B" w:rsidRDefault="00155F7B" w:rsidP="00155F7B">
      <w:pPr>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Podnošenje zahtjeva za upis promjena (rođenje djeteta) na Obrascu PK (kartici poreza na dohodak od nesamostalnog rada) roditelja</w:t>
      </w:r>
    </w:p>
    <w:p w:rsidR="00155F7B" w:rsidRDefault="00155F7B" w:rsidP="00155F7B">
      <w:pPr>
        <w:spacing w:after="0" w:line="240" w:lineRule="auto"/>
        <w:jc w:val="both"/>
        <w:rPr>
          <w:rFonts w:asciiTheme="majorHAnsi" w:hAnsiTheme="majorHAnsi" w:cstheme="majorHAnsi"/>
        </w:rPr>
      </w:pPr>
    </w:p>
    <w:p w:rsidR="00155F7B" w:rsidRDefault="00155F7B" w:rsidP="00155F7B">
      <w:pPr>
        <w:spacing w:after="0" w:line="240" w:lineRule="auto"/>
        <w:jc w:val="both"/>
        <w:rPr>
          <w:rFonts w:asciiTheme="majorHAnsi" w:hAnsiTheme="majorHAnsi" w:cstheme="majorHAnsi"/>
          <w:sz w:val="20"/>
          <w:szCs w:val="20"/>
        </w:rPr>
      </w:pPr>
      <w:r>
        <w:rPr>
          <w:rFonts w:asciiTheme="majorHAnsi" w:hAnsiTheme="majorHAnsi" w:cstheme="majorHAnsi"/>
          <w:sz w:val="20"/>
          <w:szCs w:val="20"/>
        </w:rPr>
        <w:t>Zahtjev za upis promjena osobnog odbitka na poreznim karticama roditelja, uslijed rođenja djeteta, možete izvršiti u matičnom uredu, ako ste prijavili prebivalište (MBG), raspodjelom 100% osobnog odbitka na pojedinog roditelja, zbroj mora iznositi 100%:</w:t>
      </w:r>
    </w:p>
    <w:p w:rsidR="00155F7B" w:rsidRDefault="00155F7B" w:rsidP="00155F7B">
      <w:pPr>
        <w:spacing w:after="0" w:line="240" w:lineRule="auto"/>
        <w:jc w:val="both"/>
        <w:rPr>
          <w:rFonts w:asciiTheme="majorHAnsi" w:hAnsiTheme="majorHAnsi" w:cstheme="majorHAnsi"/>
          <w:sz w:val="20"/>
          <w:szCs w:val="20"/>
        </w:rPr>
      </w:pPr>
    </w:p>
    <w:p w:rsidR="00155F7B" w:rsidRDefault="00155F7B" w:rsidP="00155F7B">
      <w:pPr>
        <w:spacing w:after="0" w:line="240" w:lineRule="auto"/>
        <w:jc w:val="both"/>
        <w:rPr>
          <w:rFonts w:asciiTheme="majorHAnsi" w:hAnsiTheme="majorHAnsi" w:cstheme="majorHAnsi"/>
          <w:sz w:val="20"/>
          <w:szCs w:val="20"/>
        </w:rPr>
      </w:pPr>
      <w:r>
        <w:rPr>
          <w:rFonts w:asciiTheme="majorHAnsi" w:hAnsiTheme="majorHAnsi" w:cstheme="majorHAnsi"/>
          <w:sz w:val="20"/>
          <w:szCs w:val="20"/>
        </w:rPr>
        <w:sym w:font="Wingdings" w:char="F06F"/>
      </w:r>
      <w:r>
        <w:rPr>
          <w:rFonts w:asciiTheme="majorHAnsi" w:hAnsiTheme="majorHAnsi" w:cstheme="majorHAnsi"/>
          <w:sz w:val="20"/>
          <w:szCs w:val="20"/>
        </w:rPr>
        <w:t xml:space="preserve"> želim podnijeti zahtjev za upis promjena na PK karticama:</w:t>
      </w:r>
    </w:p>
    <w:p w:rsidR="00155F7B" w:rsidRDefault="00155F7B" w:rsidP="00155F7B">
      <w:pPr>
        <w:spacing w:after="0" w:line="240" w:lineRule="auto"/>
        <w:jc w:val="both"/>
        <w:rPr>
          <w:rFonts w:asciiTheme="majorHAnsi" w:hAnsiTheme="majorHAnsi" w:cstheme="majorHAnsi"/>
          <w:sz w:val="20"/>
          <w:szCs w:val="20"/>
        </w:rPr>
      </w:pPr>
    </w:p>
    <w:p w:rsidR="00155F7B" w:rsidRDefault="00155F7B" w:rsidP="00155F7B">
      <w:pPr>
        <w:spacing w:after="0" w:line="240" w:lineRule="auto"/>
        <w:jc w:val="both"/>
        <w:rPr>
          <w:rFonts w:asciiTheme="majorHAnsi" w:hAnsiTheme="majorHAnsi" w:cstheme="majorHAnsi"/>
          <w:sz w:val="20"/>
          <w:szCs w:val="20"/>
        </w:rPr>
      </w:pPr>
      <w:r>
        <w:rPr>
          <w:rFonts w:asciiTheme="majorHAnsi" w:hAnsiTheme="majorHAnsi" w:cstheme="majorHAnsi"/>
          <w:sz w:val="20"/>
          <w:szCs w:val="20"/>
        </w:rPr>
        <w:tab/>
        <w:t>Majka: _____ %</w:t>
      </w:r>
      <w:r>
        <w:rPr>
          <w:rFonts w:asciiTheme="majorHAnsi" w:hAnsiTheme="majorHAnsi" w:cstheme="majorHAnsi"/>
          <w:sz w:val="20"/>
          <w:szCs w:val="20"/>
        </w:rPr>
        <w:tab/>
      </w:r>
      <w:r>
        <w:rPr>
          <w:rFonts w:asciiTheme="majorHAnsi" w:hAnsiTheme="majorHAnsi" w:cstheme="majorHAnsi"/>
          <w:sz w:val="20"/>
          <w:szCs w:val="20"/>
        </w:rPr>
        <w:tab/>
        <w:t>Otac: _____ %</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Ukupno 100%</w:t>
      </w:r>
    </w:p>
    <w:p w:rsidR="00155F7B" w:rsidRDefault="00155F7B" w:rsidP="00155F7B">
      <w:pPr>
        <w:spacing w:after="0" w:line="240" w:lineRule="auto"/>
        <w:jc w:val="both"/>
        <w:rPr>
          <w:rFonts w:ascii="Times New Roman" w:hAnsi="Times New Roman" w:cs="Times New Roman"/>
          <w:sz w:val="20"/>
          <w:szCs w:val="20"/>
        </w:rPr>
      </w:pPr>
    </w:p>
    <w:p w:rsidR="00155F7B" w:rsidRDefault="00155F7B" w:rsidP="00155F7B">
      <w:pPr>
        <w:spacing w:after="0" w:line="240" w:lineRule="auto"/>
        <w:jc w:val="both"/>
        <w:rPr>
          <w:rFonts w:ascii="Times New Roman" w:hAnsi="Times New Roman" w:cs="Times New Roman"/>
        </w:rPr>
      </w:pPr>
    </w:p>
    <w:tbl>
      <w:tblPr>
        <w:tblStyle w:val="Reetkatablice"/>
        <w:tblW w:w="0" w:type="auto"/>
        <w:jc w:val="center"/>
        <w:tblInd w:w="0" w:type="dxa"/>
        <w:tblLook w:val="04A0" w:firstRow="1" w:lastRow="0" w:firstColumn="1" w:lastColumn="0" w:noHBand="0" w:noVBand="1"/>
      </w:tblPr>
      <w:tblGrid>
        <w:gridCol w:w="1534"/>
        <w:gridCol w:w="3699"/>
        <w:gridCol w:w="3829"/>
      </w:tblGrid>
      <w:tr w:rsidR="00155F7B" w:rsidTr="00155F7B">
        <w:trPr>
          <w:jc w:val="center"/>
        </w:trPr>
        <w:tc>
          <w:tcPr>
            <w:tcW w:w="1555" w:type="dxa"/>
            <w:tcBorders>
              <w:top w:val="single" w:sz="4" w:space="0" w:color="auto"/>
              <w:left w:val="single" w:sz="4" w:space="0" w:color="auto"/>
              <w:bottom w:val="single" w:sz="4" w:space="0" w:color="auto"/>
              <w:right w:val="single" w:sz="4" w:space="0" w:color="auto"/>
            </w:tcBorders>
          </w:tcPr>
          <w:p w:rsidR="00155F7B" w:rsidRDefault="00155F7B">
            <w:pPr>
              <w:spacing w:line="240" w:lineRule="auto"/>
              <w:jc w:val="both"/>
              <w:rPr>
                <w:rFonts w:asciiTheme="majorHAnsi" w:hAnsiTheme="majorHAnsi" w:cstheme="majorHAnsi"/>
              </w:rPr>
            </w:pPr>
          </w:p>
        </w:tc>
        <w:tc>
          <w:tcPr>
            <w:tcW w:w="3827" w:type="dxa"/>
            <w:tcBorders>
              <w:top w:val="single" w:sz="4" w:space="0" w:color="auto"/>
              <w:left w:val="single" w:sz="4" w:space="0" w:color="auto"/>
              <w:bottom w:val="single" w:sz="4" w:space="0" w:color="auto"/>
              <w:right w:val="single" w:sz="4" w:space="0" w:color="auto"/>
            </w:tcBorders>
            <w:hideMark/>
          </w:tcPr>
          <w:p w:rsidR="00155F7B" w:rsidRDefault="00155F7B">
            <w:pPr>
              <w:spacing w:line="240" w:lineRule="auto"/>
              <w:jc w:val="center"/>
              <w:rPr>
                <w:rFonts w:asciiTheme="majorHAnsi" w:hAnsiTheme="majorHAnsi" w:cstheme="majorHAnsi"/>
              </w:rPr>
            </w:pPr>
            <w:r>
              <w:rPr>
                <w:rFonts w:asciiTheme="majorHAnsi" w:hAnsiTheme="majorHAnsi" w:cstheme="majorHAnsi"/>
              </w:rPr>
              <w:t>Majka</w:t>
            </w:r>
          </w:p>
        </w:tc>
        <w:tc>
          <w:tcPr>
            <w:tcW w:w="3969" w:type="dxa"/>
            <w:tcBorders>
              <w:top w:val="single" w:sz="4" w:space="0" w:color="auto"/>
              <w:left w:val="single" w:sz="4" w:space="0" w:color="auto"/>
              <w:bottom w:val="single" w:sz="4" w:space="0" w:color="auto"/>
              <w:right w:val="single" w:sz="4" w:space="0" w:color="auto"/>
            </w:tcBorders>
            <w:hideMark/>
          </w:tcPr>
          <w:p w:rsidR="00155F7B" w:rsidRDefault="00155F7B">
            <w:pPr>
              <w:spacing w:line="240" w:lineRule="auto"/>
              <w:jc w:val="center"/>
              <w:rPr>
                <w:rFonts w:asciiTheme="majorHAnsi" w:hAnsiTheme="majorHAnsi" w:cstheme="majorHAnsi"/>
              </w:rPr>
            </w:pPr>
            <w:r>
              <w:rPr>
                <w:rFonts w:asciiTheme="majorHAnsi" w:hAnsiTheme="majorHAnsi" w:cstheme="majorHAnsi"/>
              </w:rPr>
              <w:t>Otac</w:t>
            </w:r>
          </w:p>
        </w:tc>
      </w:tr>
      <w:tr w:rsidR="00155F7B" w:rsidTr="00155F7B">
        <w:trPr>
          <w:trHeight w:val="39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55F7B" w:rsidRDefault="00155F7B">
            <w:pPr>
              <w:spacing w:line="240" w:lineRule="auto"/>
              <w:jc w:val="both"/>
              <w:rPr>
                <w:rFonts w:asciiTheme="majorHAnsi" w:hAnsiTheme="majorHAnsi" w:cstheme="majorHAnsi"/>
              </w:rPr>
            </w:pPr>
            <w:r>
              <w:rPr>
                <w:rFonts w:asciiTheme="majorHAnsi" w:hAnsiTheme="majorHAnsi" w:cstheme="majorHAnsi"/>
              </w:rPr>
              <w:t>Ime:</w:t>
            </w:r>
          </w:p>
        </w:tc>
        <w:tc>
          <w:tcPr>
            <w:tcW w:w="3827" w:type="dxa"/>
            <w:tcBorders>
              <w:top w:val="single" w:sz="4" w:space="0" w:color="auto"/>
              <w:left w:val="single" w:sz="4" w:space="0" w:color="auto"/>
              <w:bottom w:val="single" w:sz="4" w:space="0" w:color="auto"/>
              <w:right w:val="single" w:sz="4" w:space="0" w:color="auto"/>
            </w:tcBorders>
          </w:tcPr>
          <w:p w:rsidR="00155F7B" w:rsidRDefault="00155F7B">
            <w:pPr>
              <w:spacing w:line="240" w:lineRule="auto"/>
              <w:jc w:val="center"/>
              <w:rPr>
                <w:rFonts w:asciiTheme="majorHAnsi" w:hAnsiTheme="majorHAnsi" w:cstheme="majorHAnsi"/>
              </w:rPr>
            </w:pPr>
          </w:p>
        </w:tc>
        <w:tc>
          <w:tcPr>
            <w:tcW w:w="3969" w:type="dxa"/>
            <w:tcBorders>
              <w:top w:val="single" w:sz="4" w:space="0" w:color="auto"/>
              <w:left w:val="single" w:sz="4" w:space="0" w:color="auto"/>
              <w:bottom w:val="single" w:sz="4" w:space="0" w:color="auto"/>
              <w:right w:val="single" w:sz="4" w:space="0" w:color="auto"/>
            </w:tcBorders>
          </w:tcPr>
          <w:p w:rsidR="00155F7B" w:rsidRDefault="00155F7B">
            <w:pPr>
              <w:spacing w:line="240" w:lineRule="auto"/>
              <w:jc w:val="center"/>
              <w:rPr>
                <w:rFonts w:asciiTheme="majorHAnsi" w:hAnsiTheme="majorHAnsi" w:cstheme="majorHAnsi"/>
              </w:rPr>
            </w:pPr>
          </w:p>
        </w:tc>
      </w:tr>
      <w:tr w:rsidR="00155F7B" w:rsidTr="00155F7B">
        <w:trPr>
          <w:trHeight w:val="39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55F7B" w:rsidRDefault="00155F7B">
            <w:pPr>
              <w:spacing w:line="240" w:lineRule="auto"/>
              <w:jc w:val="both"/>
              <w:rPr>
                <w:rFonts w:asciiTheme="majorHAnsi" w:hAnsiTheme="majorHAnsi" w:cstheme="majorHAnsi"/>
              </w:rPr>
            </w:pPr>
            <w:r>
              <w:rPr>
                <w:rFonts w:asciiTheme="majorHAnsi" w:hAnsiTheme="majorHAnsi" w:cstheme="majorHAnsi"/>
              </w:rPr>
              <w:t>Prezime:</w:t>
            </w:r>
          </w:p>
        </w:tc>
        <w:tc>
          <w:tcPr>
            <w:tcW w:w="3827" w:type="dxa"/>
            <w:tcBorders>
              <w:top w:val="single" w:sz="4" w:space="0" w:color="auto"/>
              <w:left w:val="single" w:sz="4" w:space="0" w:color="auto"/>
              <w:bottom w:val="single" w:sz="4" w:space="0" w:color="auto"/>
              <w:right w:val="single" w:sz="4" w:space="0" w:color="auto"/>
            </w:tcBorders>
          </w:tcPr>
          <w:p w:rsidR="00155F7B" w:rsidRDefault="00155F7B">
            <w:pPr>
              <w:spacing w:line="240" w:lineRule="auto"/>
              <w:jc w:val="center"/>
              <w:rPr>
                <w:rFonts w:asciiTheme="majorHAnsi" w:hAnsiTheme="majorHAnsi" w:cstheme="majorHAnsi"/>
              </w:rPr>
            </w:pPr>
          </w:p>
        </w:tc>
        <w:tc>
          <w:tcPr>
            <w:tcW w:w="3969" w:type="dxa"/>
            <w:tcBorders>
              <w:top w:val="single" w:sz="4" w:space="0" w:color="auto"/>
              <w:left w:val="single" w:sz="4" w:space="0" w:color="auto"/>
              <w:bottom w:val="single" w:sz="4" w:space="0" w:color="auto"/>
              <w:right w:val="single" w:sz="4" w:space="0" w:color="auto"/>
            </w:tcBorders>
          </w:tcPr>
          <w:p w:rsidR="00155F7B" w:rsidRDefault="00155F7B">
            <w:pPr>
              <w:spacing w:line="240" w:lineRule="auto"/>
              <w:jc w:val="center"/>
              <w:rPr>
                <w:rFonts w:asciiTheme="majorHAnsi" w:hAnsiTheme="majorHAnsi" w:cstheme="majorHAnsi"/>
              </w:rPr>
            </w:pPr>
          </w:p>
        </w:tc>
      </w:tr>
      <w:tr w:rsidR="00155F7B" w:rsidTr="00155F7B">
        <w:trPr>
          <w:trHeight w:val="39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55F7B" w:rsidRDefault="00155F7B">
            <w:pPr>
              <w:spacing w:line="240" w:lineRule="auto"/>
              <w:jc w:val="both"/>
              <w:rPr>
                <w:rFonts w:asciiTheme="majorHAnsi" w:hAnsiTheme="majorHAnsi" w:cstheme="majorHAnsi"/>
              </w:rPr>
            </w:pPr>
            <w:r>
              <w:rPr>
                <w:rFonts w:asciiTheme="majorHAnsi" w:hAnsiTheme="majorHAnsi" w:cstheme="majorHAnsi"/>
              </w:rPr>
              <w:t>Potpis</w:t>
            </w:r>
          </w:p>
        </w:tc>
        <w:tc>
          <w:tcPr>
            <w:tcW w:w="3827" w:type="dxa"/>
            <w:tcBorders>
              <w:top w:val="single" w:sz="4" w:space="0" w:color="auto"/>
              <w:left w:val="single" w:sz="4" w:space="0" w:color="auto"/>
              <w:bottom w:val="single" w:sz="4" w:space="0" w:color="auto"/>
              <w:right w:val="single" w:sz="4" w:space="0" w:color="auto"/>
            </w:tcBorders>
          </w:tcPr>
          <w:p w:rsidR="00155F7B" w:rsidRDefault="00155F7B">
            <w:pPr>
              <w:spacing w:line="240" w:lineRule="auto"/>
              <w:jc w:val="center"/>
              <w:rPr>
                <w:rFonts w:asciiTheme="majorHAnsi" w:hAnsiTheme="majorHAnsi" w:cstheme="majorHAnsi"/>
              </w:rPr>
            </w:pPr>
          </w:p>
        </w:tc>
        <w:tc>
          <w:tcPr>
            <w:tcW w:w="3969" w:type="dxa"/>
            <w:tcBorders>
              <w:top w:val="single" w:sz="4" w:space="0" w:color="auto"/>
              <w:left w:val="single" w:sz="4" w:space="0" w:color="auto"/>
              <w:bottom w:val="single" w:sz="4" w:space="0" w:color="auto"/>
              <w:right w:val="single" w:sz="4" w:space="0" w:color="auto"/>
            </w:tcBorders>
          </w:tcPr>
          <w:p w:rsidR="00155F7B" w:rsidRDefault="00155F7B">
            <w:pPr>
              <w:spacing w:line="240" w:lineRule="auto"/>
              <w:jc w:val="center"/>
              <w:rPr>
                <w:rFonts w:asciiTheme="majorHAnsi" w:hAnsiTheme="majorHAnsi" w:cstheme="majorHAnsi"/>
              </w:rPr>
            </w:pPr>
          </w:p>
        </w:tc>
      </w:tr>
      <w:tr w:rsidR="00155F7B" w:rsidTr="00155F7B">
        <w:trPr>
          <w:trHeight w:val="39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55F7B" w:rsidRDefault="00155F7B">
            <w:pPr>
              <w:spacing w:line="240" w:lineRule="auto"/>
              <w:jc w:val="both"/>
              <w:rPr>
                <w:rFonts w:asciiTheme="majorHAnsi" w:hAnsiTheme="majorHAnsi" w:cstheme="majorHAnsi"/>
              </w:rPr>
            </w:pPr>
            <w:r>
              <w:rPr>
                <w:rFonts w:asciiTheme="majorHAnsi" w:hAnsiTheme="majorHAnsi" w:cstheme="majorHAnsi"/>
              </w:rPr>
              <w:lastRenderedPageBreak/>
              <w:t>Datum:</w:t>
            </w:r>
          </w:p>
        </w:tc>
        <w:tc>
          <w:tcPr>
            <w:tcW w:w="3827" w:type="dxa"/>
            <w:tcBorders>
              <w:top w:val="single" w:sz="4" w:space="0" w:color="auto"/>
              <w:left w:val="single" w:sz="4" w:space="0" w:color="auto"/>
              <w:bottom w:val="single" w:sz="4" w:space="0" w:color="auto"/>
              <w:right w:val="single" w:sz="4" w:space="0" w:color="auto"/>
            </w:tcBorders>
          </w:tcPr>
          <w:p w:rsidR="00155F7B" w:rsidRDefault="00155F7B">
            <w:pPr>
              <w:spacing w:line="240" w:lineRule="auto"/>
              <w:jc w:val="center"/>
              <w:rPr>
                <w:rFonts w:asciiTheme="majorHAnsi" w:hAnsiTheme="majorHAnsi" w:cstheme="majorHAnsi"/>
              </w:rPr>
            </w:pPr>
          </w:p>
        </w:tc>
        <w:tc>
          <w:tcPr>
            <w:tcW w:w="3969" w:type="dxa"/>
            <w:tcBorders>
              <w:top w:val="single" w:sz="4" w:space="0" w:color="auto"/>
              <w:left w:val="single" w:sz="4" w:space="0" w:color="auto"/>
              <w:bottom w:val="single" w:sz="4" w:space="0" w:color="auto"/>
              <w:right w:val="single" w:sz="4" w:space="0" w:color="auto"/>
            </w:tcBorders>
          </w:tcPr>
          <w:p w:rsidR="00155F7B" w:rsidRDefault="00155F7B">
            <w:pPr>
              <w:spacing w:line="240" w:lineRule="auto"/>
              <w:jc w:val="center"/>
              <w:rPr>
                <w:rFonts w:asciiTheme="majorHAnsi" w:hAnsiTheme="majorHAnsi" w:cstheme="majorHAnsi"/>
              </w:rPr>
            </w:pPr>
          </w:p>
        </w:tc>
      </w:tr>
      <w:tr w:rsidR="00155F7B" w:rsidTr="00155F7B">
        <w:trPr>
          <w:trHeight w:val="39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55F7B" w:rsidRDefault="00155F7B">
            <w:pPr>
              <w:spacing w:line="240" w:lineRule="auto"/>
              <w:jc w:val="both"/>
              <w:rPr>
                <w:rFonts w:asciiTheme="majorHAnsi" w:hAnsiTheme="majorHAnsi" w:cstheme="majorHAnsi"/>
              </w:rPr>
            </w:pPr>
            <w:r>
              <w:rPr>
                <w:rFonts w:asciiTheme="majorHAnsi" w:hAnsiTheme="majorHAnsi" w:cstheme="majorHAnsi"/>
              </w:rPr>
              <w:t>Telefon*:</w:t>
            </w:r>
          </w:p>
        </w:tc>
        <w:tc>
          <w:tcPr>
            <w:tcW w:w="3827" w:type="dxa"/>
            <w:tcBorders>
              <w:top w:val="single" w:sz="4" w:space="0" w:color="auto"/>
              <w:left w:val="single" w:sz="4" w:space="0" w:color="auto"/>
              <w:bottom w:val="single" w:sz="4" w:space="0" w:color="auto"/>
              <w:right w:val="single" w:sz="4" w:space="0" w:color="auto"/>
            </w:tcBorders>
          </w:tcPr>
          <w:p w:rsidR="00155F7B" w:rsidRDefault="00155F7B">
            <w:pPr>
              <w:spacing w:line="240" w:lineRule="auto"/>
              <w:jc w:val="center"/>
              <w:rPr>
                <w:rFonts w:asciiTheme="majorHAnsi" w:hAnsiTheme="majorHAnsi" w:cstheme="majorHAnsi"/>
              </w:rPr>
            </w:pPr>
          </w:p>
        </w:tc>
        <w:tc>
          <w:tcPr>
            <w:tcW w:w="3969" w:type="dxa"/>
            <w:tcBorders>
              <w:top w:val="single" w:sz="4" w:space="0" w:color="auto"/>
              <w:left w:val="single" w:sz="4" w:space="0" w:color="auto"/>
              <w:bottom w:val="single" w:sz="4" w:space="0" w:color="auto"/>
              <w:right w:val="single" w:sz="4" w:space="0" w:color="auto"/>
            </w:tcBorders>
          </w:tcPr>
          <w:p w:rsidR="00155F7B" w:rsidRDefault="00155F7B">
            <w:pPr>
              <w:spacing w:line="240" w:lineRule="auto"/>
              <w:jc w:val="center"/>
              <w:rPr>
                <w:rFonts w:asciiTheme="majorHAnsi" w:hAnsiTheme="majorHAnsi" w:cstheme="majorHAnsi"/>
              </w:rPr>
            </w:pPr>
          </w:p>
        </w:tc>
      </w:tr>
      <w:tr w:rsidR="00155F7B" w:rsidTr="00155F7B">
        <w:trPr>
          <w:trHeight w:val="39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55F7B" w:rsidRDefault="00155F7B">
            <w:pPr>
              <w:spacing w:line="240" w:lineRule="auto"/>
              <w:jc w:val="both"/>
              <w:rPr>
                <w:rFonts w:asciiTheme="majorHAnsi" w:hAnsiTheme="majorHAnsi" w:cstheme="majorHAnsi"/>
              </w:rPr>
            </w:pPr>
            <w:r>
              <w:rPr>
                <w:rFonts w:asciiTheme="majorHAnsi" w:hAnsiTheme="majorHAnsi" w:cstheme="majorHAnsi"/>
              </w:rPr>
              <w:t>e-mail*:</w:t>
            </w:r>
          </w:p>
        </w:tc>
        <w:tc>
          <w:tcPr>
            <w:tcW w:w="3827" w:type="dxa"/>
            <w:tcBorders>
              <w:top w:val="single" w:sz="4" w:space="0" w:color="auto"/>
              <w:left w:val="single" w:sz="4" w:space="0" w:color="auto"/>
              <w:bottom w:val="single" w:sz="4" w:space="0" w:color="auto"/>
              <w:right w:val="single" w:sz="4" w:space="0" w:color="auto"/>
            </w:tcBorders>
          </w:tcPr>
          <w:p w:rsidR="00155F7B" w:rsidRDefault="00155F7B">
            <w:pPr>
              <w:spacing w:line="240" w:lineRule="auto"/>
              <w:jc w:val="center"/>
              <w:rPr>
                <w:rFonts w:asciiTheme="majorHAnsi" w:hAnsiTheme="majorHAnsi" w:cstheme="majorHAnsi"/>
              </w:rPr>
            </w:pPr>
          </w:p>
        </w:tc>
        <w:tc>
          <w:tcPr>
            <w:tcW w:w="3969" w:type="dxa"/>
            <w:tcBorders>
              <w:top w:val="single" w:sz="4" w:space="0" w:color="auto"/>
              <w:left w:val="single" w:sz="4" w:space="0" w:color="auto"/>
              <w:bottom w:val="single" w:sz="4" w:space="0" w:color="auto"/>
              <w:right w:val="single" w:sz="4" w:space="0" w:color="auto"/>
            </w:tcBorders>
          </w:tcPr>
          <w:p w:rsidR="00155F7B" w:rsidRDefault="00155F7B">
            <w:pPr>
              <w:spacing w:line="240" w:lineRule="auto"/>
              <w:jc w:val="center"/>
              <w:rPr>
                <w:rFonts w:asciiTheme="majorHAnsi" w:hAnsiTheme="majorHAnsi" w:cstheme="majorHAnsi"/>
              </w:rPr>
            </w:pPr>
          </w:p>
        </w:tc>
      </w:tr>
    </w:tbl>
    <w:p w:rsidR="00155F7B" w:rsidRDefault="00155F7B" w:rsidP="00155F7B">
      <w:pPr>
        <w:spacing w:after="0" w:line="240" w:lineRule="auto"/>
        <w:jc w:val="both"/>
        <w:rPr>
          <w:rFonts w:ascii="Times New Roman" w:hAnsi="Times New Roman" w:cs="Times New Roman"/>
        </w:rPr>
      </w:pPr>
    </w:p>
    <w:p w:rsidR="00155F7B" w:rsidRDefault="00155F7B" w:rsidP="00155F7B">
      <w:pPr>
        <w:spacing w:after="0" w:line="240" w:lineRule="auto"/>
        <w:jc w:val="both"/>
        <w:rPr>
          <w:rFonts w:asciiTheme="majorHAnsi" w:hAnsiTheme="majorHAnsi" w:cstheme="majorHAnsi"/>
          <w:sz w:val="16"/>
          <w:szCs w:val="16"/>
        </w:rPr>
      </w:pPr>
      <w:r>
        <w:rPr>
          <w:rFonts w:ascii="Times New Roman" w:hAnsi="Times New Roman" w:cs="Times New Roman"/>
          <w:sz w:val="16"/>
          <w:szCs w:val="16"/>
        </w:rPr>
        <w:tab/>
      </w:r>
      <w:r>
        <w:rPr>
          <w:rFonts w:asciiTheme="majorHAnsi" w:hAnsiTheme="majorHAnsi" w:cstheme="majorHAnsi"/>
          <w:sz w:val="16"/>
          <w:szCs w:val="16"/>
        </w:rPr>
        <w:t>*dostavlja se institucijama koje sudjeluju u usluzi tako da, u slučaju potrebe, mogu kontaktirati roditelje</w:t>
      </w:r>
    </w:p>
    <w:p w:rsidR="00155F7B" w:rsidRDefault="00155F7B" w:rsidP="00155F7B">
      <w:pPr>
        <w:spacing w:after="0" w:line="240" w:lineRule="auto"/>
        <w:jc w:val="both"/>
        <w:rPr>
          <w:rFonts w:asciiTheme="majorHAnsi" w:hAnsiTheme="majorHAnsi" w:cstheme="majorHAnsi"/>
          <w:b/>
        </w:rPr>
      </w:pPr>
      <w:r>
        <w:rPr>
          <w:rFonts w:asciiTheme="majorHAnsi" w:hAnsiTheme="majorHAnsi" w:cstheme="majorHAnsi"/>
          <w:b/>
        </w:rPr>
        <w:t>Informacije o prijavi u Evidenciju prebivališta MUP-a</w:t>
      </w:r>
    </w:p>
    <w:p w:rsidR="00155F7B" w:rsidRDefault="00155F7B" w:rsidP="00155F7B">
      <w:pPr>
        <w:spacing w:after="0" w:line="240" w:lineRule="auto"/>
        <w:jc w:val="both"/>
        <w:rPr>
          <w:rFonts w:asciiTheme="majorHAnsi" w:hAnsiTheme="majorHAnsi" w:cstheme="majorHAnsi"/>
        </w:rPr>
      </w:pPr>
    </w:p>
    <w:p w:rsidR="00155F7B" w:rsidRDefault="00155F7B" w:rsidP="00155F7B">
      <w:pPr>
        <w:spacing w:after="0" w:line="240" w:lineRule="auto"/>
        <w:jc w:val="both"/>
        <w:rPr>
          <w:rFonts w:asciiTheme="majorHAnsi" w:hAnsiTheme="majorHAnsi" w:cstheme="majorHAnsi"/>
          <w:sz w:val="20"/>
          <w:szCs w:val="20"/>
        </w:rPr>
      </w:pPr>
      <w:r>
        <w:rPr>
          <w:rFonts w:asciiTheme="majorHAnsi" w:hAnsiTheme="majorHAnsi" w:cstheme="majorHAnsi"/>
          <w:sz w:val="20"/>
          <w:szCs w:val="20"/>
        </w:rPr>
        <w:t>Nakon uspješne prijave prebivališta djeteta na adresu prebivališta oca ili majke, MUP odmah dostavlja</w:t>
      </w:r>
    </w:p>
    <w:p w:rsidR="00155F7B" w:rsidRDefault="00155F7B" w:rsidP="00155F7B">
      <w:pPr>
        <w:spacing w:after="0" w:line="240" w:lineRule="auto"/>
        <w:jc w:val="both"/>
        <w:rPr>
          <w:rFonts w:asciiTheme="majorHAnsi" w:hAnsiTheme="majorHAnsi" w:cstheme="majorHAnsi"/>
          <w:b/>
          <w:i/>
          <w:sz w:val="20"/>
          <w:szCs w:val="20"/>
        </w:rPr>
      </w:pPr>
      <w:r>
        <w:rPr>
          <w:rFonts w:asciiTheme="majorHAnsi" w:hAnsiTheme="majorHAnsi" w:cstheme="majorHAnsi"/>
          <w:b/>
          <w:i/>
          <w:sz w:val="20"/>
          <w:szCs w:val="20"/>
        </w:rPr>
        <w:tab/>
      </w:r>
      <w:r>
        <w:rPr>
          <w:rFonts w:asciiTheme="majorHAnsi" w:hAnsiTheme="majorHAnsi" w:cstheme="majorHAnsi"/>
          <w:b/>
          <w:i/>
          <w:sz w:val="20"/>
          <w:szCs w:val="20"/>
        </w:rPr>
        <w:tab/>
        <w:t>Uvjerenje o prebivalištu</w:t>
      </w:r>
    </w:p>
    <w:p w:rsidR="00155F7B" w:rsidRDefault="00155F7B" w:rsidP="00155F7B">
      <w:pPr>
        <w:spacing w:after="0" w:line="240" w:lineRule="auto"/>
        <w:jc w:val="both"/>
        <w:rPr>
          <w:rFonts w:asciiTheme="majorHAnsi" w:hAnsiTheme="majorHAnsi" w:cstheme="majorHAnsi"/>
          <w:sz w:val="20"/>
          <w:szCs w:val="20"/>
        </w:rPr>
      </w:pPr>
      <w:r>
        <w:rPr>
          <w:rFonts w:asciiTheme="majorHAnsi" w:hAnsiTheme="majorHAnsi" w:cstheme="majorHAnsi"/>
          <w:sz w:val="20"/>
          <w:szCs w:val="20"/>
        </w:rPr>
        <w:t>u sustav državnih matica. Uvjerenje se ispisuje uz ostale dokumente, te daje roditeljima.</w:t>
      </w:r>
    </w:p>
    <w:p w:rsidR="00155F7B" w:rsidRDefault="00155F7B" w:rsidP="00155F7B">
      <w:pPr>
        <w:spacing w:after="0" w:line="240" w:lineRule="auto"/>
        <w:jc w:val="both"/>
        <w:rPr>
          <w:rFonts w:asciiTheme="majorHAnsi" w:hAnsiTheme="majorHAnsi" w:cstheme="majorHAnsi"/>
        </w:rPr>
      </w:pPr>
    </w:p>
    <w:p w:rsidR="00155F7B" w:rsidRDefault="00155F7B" w:rsidP="00155F7B">
      <w:pPr>
        <w:spacing w:after="0" w:line="240" w:lineRule="auto"/>
        <w:jc w:val="both"/>
        <w:rPr>
          <w:rFonts w:asciiTheme="majorHAnsi" w:hAnsiTheme="majorHAnsi" w:cstheme="majorHAnsi"/>
          <w:i/>
          <w:sz w:val="16"/>
          <w:szCs w:val="16"/>
        </w:rPr>
      </w:pPr>
      <w:r>
        <w:rPr>
          <w:rFonts w:asciiTheme="majorHAnsi" w:hAnsiTheme="majorHAnsi" w:cstheme="majorHAnsi"/>
          <w:i/>
          <w:sz w:val="16"/>
          <w:szCs w:val="16"/>
        </w:rPr>
        <w:t xml:space="preserve">Informacije o policijskim upravama: </w:t>
      </w:r>
      <w:hyperlink r:id="rId4" w:history="1">
        <w:r>
          <w:rPr>
            <w:rStyle w:val="Hiperveza"/>
            <w:rFonts w:asciiTheme="majorHAnsi" w:hAnsiTheme="majorHAnsi" w:cstheme="majorHAnsi"/>
            <w:i/>
            <w:sz w:val="16"/>
            <w:szCs w:val="16"/>
          </w:rPr>
          <w:t>http://stari.mup.hr/MainPU.aspx?id=1255</w:t>
        </w:r>
      </w:hyperlink>
    </w:p>
    <w:p w:rsidR="00155F7B" w:rsidRDefault="00155F7B" w:rsidP="00155F7B">
      <w:pPr>
        <w:spacing w:after="0" w:line="240" w:lineRule="auto"/>
        <w:jc w:val="both"/>
        <w:rPr>
          <w:rFonts w:asciiTheme="majorHAnsi" w:hAnsiTheme="majorHAnsi" w:cstheme="majorHAnsi"/>
        </w:rPr>
      </w:pPr>
    </w:p>
    <w:p w:rsidR="00155F7B" w:rsidRDefault="00155F7B" w:rsidP="00155F7B">
      <w:pPr>
        <w:spacing w:after="0" w:line="240" w:lineRule="auto"/>
        <w:jc w:val="both"/>
        <w:rPr>
          <w:rFonts w:asciiTheme="majorHAnsi" w:hAnsiTheme="majorHAnsi" w:cstheme="majorHAnsi"/>
          <w:b/>
        </w:rPr>
      </w:pPr>
      <w:r>
        <w:rPr>
          <w:rFonts w:asciiTheme="majorHAnsi" w:hAnsiTheme="majorHAnsi" w:cstheme="majorHAnsi"/>
          <w:b/>
        </w:rPr>
        <w:t>Informacije o prijavi na zdravstveno osiguranje</w:t>
      </w:r>
    </w:p>
    <w:p w:rsidR="00155F7B" w:rsidRDefault="00155F7B" w:rsidP="00155F7B">
      <w:pPr>
        <w:spacing w:after="0" w:line="240" w:lineRule="auto"/>
        <w:jc w:val="both"/>
        <w:rPr>
          <w:rFonts w:asciiTheme="majorHAnsi" w:hAnsiTheme="majorHAnsi" w:cstheme="majorHAnsi"/>
          <w:sz w:val="20"/>
          <w:szCs w:val="20"/>
        </w:rPr>
      </w:pPr>
      <w:r>
        <w:rPr>
          <w:rFonts w:asciiTheme="majorHAnsi" w:hAnsiTheme="majorHAnsi" w:cstheme="majorHAnsi"/>
          <w:sz w:val="20"/>
          <w:szCs w:val="20"/>
        </w:rPr>
        <w:t>Uvjet za prijavu djeteta na zdravstveno osiguranje u Hrvatskom zavodu za zdravstveno osiguranje je uspješna prijava prebivališta. Nakon prijave prebivališta, dijete se osigurava na zdravstveno osiguranje kao nositelj osiguranja.</w:t>
      </w:r>
    </w:p>
    <w:p w:rsidR="00155F7B" w:rsidRDefault="00155F7B" w:rsidP="00155F7B">
      <w:pPr>
        <w:spacing w:after="0" w:line="240" w:lineRule="auto"/>
        <w:jc w:val="both"/>
        <w:rPr>
          <w:rFonts w:asciiTheme="majorHAnsi" w:hAnsiTheme="majorHAnsi" w:cstheme="majorHAnsi"/>
          <w:sz w:val="20"/>
          <w:szCs w:val="20"/>
        </w:rPr>
      </w:pPr>
      <w:r>
        <w:rPr>
          <w:rFonts w:asciiTheme="majorHAnsi" w:hAnsiTheme="majorHAnsi" w:cstheme="majorHAnsi"/>
          <w:sz w:val="20"/>
          <w:szCs w:val="20"/>
        </w:rPr>
        <w:t>Ukoliko roditelji žele dijete osigurati kao člana obitelji, tada poslodavac/nezaposleni roditelj promjenu prijave mora provesti u HZZO-u. Prava i obveze iz zdravstvenog osiguranja, bez obzira na osnovu osiguranja, su isti.</w:t>
      </w:r>
    </w:p>
    <w:p w:rsidR="00155F7B" w:rsidRDefault="00155F7B" w:rsidP="00155F7B">
      <w:pPr>
        <w:spacing w:after="0" w:line="240" w:lineRule="auto"/>
        <w:jc w:val="both"/>
        <w:rPr>
          <w:rFonts w:asciiTheme="majorHAnsi" w:hAnsiTheme="majorHAnsi" w:cstheme="majorHAnsi"/>
          <w:sz w:val="20"/>
          <w:szCs w:val="20"/>
        </w:rPr>
      </w:pPr>
      <w:r>
        <w:rPr>
          <w:rFonts w:asciiTheme="majorHAnsi" w:hAnsiTheme="majorHAnsi" w:cstheme="majorHAnsi"/>
          <w:sz w:val="20"/>
          <w:szCs w:val="20"/>
        </w:rPr>
        <w:t>Uz zahtjev za isplatu jednokratne novčane potpore za novorođeno dijete u matičnom uredu, upisuje se IBAN tekućeg ili zaštićenog računa roditelja koji mora imati isto prebivalište kao i novorođeno dijete, prebivalište mora biti u Republici Hrvatskoj, te mora imati hrvatsko državljanstvo. Ukoliko roditelj ima prijavljen IBAN u HZZO-u za isplatu nekog drugog prava, upisuje taj isti IBAN.</w:t>
      </w:r>
    </w:p>
    <w:p w:rsidR="00155F7B" w:rsidRDefault="00155F7B" w:rsidP="00155F7B">
      <w:pPr>
        <w:spacing w:after="0" w:line="240" w:lineRule="auto"/>
        <w:jc w:val="both"/>
        <w:rPr>
          <w:rFonts w:asciiTheme="majorHAnsi" w:hAnsiTheme="majorHAnsi" w:cstheme="majorHAnsi"/>
        </w:rPr>
      </w:pPr>
      <w:r>
        <w:rPr>
          <w:rFonts w:asciiTheme="majorHAnsi" w:hAnsiTheme="majorHAnsi" w:cstheme="majorHAnsi"/>
          <w:b/>
        </w:rPr>
        <w:t>Hrvatski zavod za zdravstveno osiguranje</w:t>
      </w:r>
      <w:r>
        <w:rPr>
          <w:rFonts w:asciiTheme="majorHAnsi" w:hAnsiTheme="majorHAnsi" w:cstheme="majorHAnsi"/>
        </w:rPr>
        <w:t xml:space="preserve"> će:</w:t>
      </w:r>
    </w:p>
    <w:p w:rsidR="00155F7B" w:rsidRDefault="00155F7B" w:rsidP="00155F7B">
      <w:pPr>
        <w:spacing w:after="0" w:line="240" w:lineRule="auto"/>
        <w:jc w:val="both"/>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sym w:font="Wingdings" w:char="F0D8"/>
      </w:r>
      <w:r>
        <w:rPr>
          <w:rFonts w:asciiTheme="majorHAnsi" w:hAnsiTheme="majorHAnsi" w:cstheme="majorHAnsi"/>
          <w:sz w:val="20"/>
          <w:szCs w:val="20"/>
        </w:rPr>
        <w:t xml:space="preserve"> u roku od 15 dana na adresu prijavljenog prebivališta djeteta dostaviti:</w:t>
      </w:r>
    </w:p>
    <w:p w:rsidR="00155F7B" w:rsidRDefault="00155F7B" w:rsidP="00155F7B">
      <w:pPr>
        <w:spacing w:after="0" w:line="240" w:lineRule="auto"/>
        <w:jc w:val="both"/>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sym w:font="Wingdings" w:char="F09F"/>
      </w:r>
      <w:r>
        <w:rPr>
          <w:rFonts w:asciiTheme="majorHAnsi" w:hAnsiTheme="majorHAnsi" w:cstheme="majorHAnsi"/>
          <w:sz w:val="20"/>
          <w:szCs w:val="20"/>
        </w:rPr>
        <w:t xml:space="preserve"> zdravstvenu iskaznicu djeteta,</w:t>
      </w:r>
    </w:p>
    <w:p w:rsidR="00155F7B" w:rsidRDefault="00155F7B" w:rsidP="00155F7B">
      <w:pPr>
        <w:spacing w:after="0" w:line="240" w:lineRule="auto"/>
        <w:jc w:val="both"/>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sym w:font="Wingdings" w:char="F09F"/>
      </w:r>
      <w:r>
        <w:rPr>
          <w:rFonts w:asciiTheme="majorHAnsi" w:hAnsiTheme="majorHAnsi" w:cstheme="majorHAnsi"/>
          <w:sz w:val="20"/>
          <w:szCs w:val="20"/>
        </w:rPr>
        <w:t xml:space="preserve"> obavijest o statusu zahtjeva za jednokratnu novčanu potporu za novorođeno dijete</w:t>
      </w:r>
    </w:p>
    <w:p w:rsidR="00155F7B" w:rsidRDefault="00155F7B" w:rsidP="00155F7B">
      <w:pPr>
        <w:spacing w:after="0" w:line="240" w:lineRule="auto"/>
        <w:jc w:val="both"/>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sym w:font="Wingdings" w:char="F0D8"/>
      </w:r>
      <w:r>
        <w:rPr>
          <w:rFonts w:asciiTheme="majorHAnsi" w:hAnsiTheme="majorHAnsi" w:cstheme="majorHAnsi"/>
          <w:sz w:val="20"/>
          <w:szCs w:val="20"/>
        </w:rPr>
        <w:t xml:space="preserve"> u roku od 45 dana izvršiti uplatu odobrene jednokratne novčane potpore za novorođeno dijete.</w:t>
      </w:r>
    </w:p>
    <w:p w:rsidR="00155F7B" w:rsidRDefault="00155F7B" w:rsidP="00155F7B">
      <w:pPr>
        <w:spacing w:after="0" w:line="240" w:lineRule="auto"/>
        <w:jc w:val="both"/>
        <w:rPr>
          <w:rFonts w:asciiTheme="majorHAnsi" w:hAnsiTheme="majorHAnsi" w:cstheme="majorHAnsi"/>
        </w:rPr>
      </w:pPr>
    </w:p>
    <w:p w:rsidR="00155F7B" w:rsidRDefault="00155F7B" w:rsidP="00155F7B">
      <w:pPr>
        <w:spacing w:after="0" w:line="240" w:lineRule="auto"/>
        <w:jc w:val="both"/>
        <w:rPr>
          <w:rFonts w:asciiTheme="majorHAnsi" w:hAnsiTheme="majorHAnsi" w:cstheme="majorHAnsi"/>
          <w:i/>
          <w:sz w:val="16"/>
          <w:szCs w:val="16"/>
        </w:rPr>
      </w:pPr>
      <w:r>
        <w:rPr>
          <w:rFonts w:asciiTheme="majorHAnsi" w:hAnsiTheme="majorHAnsi" w:cstheme="majorHAnsi"/>
          <w:i/>
          <w:sz w:val="16"/>
          <w:szCs w:val="16"/>
        </w:rPr>
        <w:t xml:space="preserve">Provjeru statusa osiguranja možete pratiti na: </w:t>
      </w:r>
      <w:hyperlink r:id="rId5" w:history="1">
        <w:r>
          <w:rPr>
            <w:rStyle w:val="Hiperveza"/>
            <w:rFonts w:asciiTheme="majorHAnsi" w:hAnsiTheme="majorHAnsi" w:cstheme="majorHAnsi"/>
            <w:i/>
            <w:sz w:val="16"/>
            <w:szCs w:val="16"/>
          </w:rPr>
          <w:t>http://www.hzzo.hr</w:t>
        </w:r>
      </w:hyperlink>
      <w:r>
        <w:rPr>
          <w:rFonts w:asciiTheme="majorHAnsi" w:hAnsiTheme="majorHAnsi" w:cstheme="majorHAnsi"/>
          <w:i/>
          <w:sz w:val="16"/>
          <w:szCs w:val="16"/>
        </w:rPr>
        <w:t xml:space="preserve"> </w:t>
      </w:r>
    </w:p>
    <w:p w:rsidR="00155F7B" w:rsidRDefault="00155F7B" w:rsidP="00155F7B">
      <w:pPr>
        <w:spacing w:after="0" w:line="240" w:lineRule="auto"/>
        <w:jc w:val="both"/>
        <w:rPr>
          <w:rFonts w:asciiTheme="majorHAnsi" w:hAnsiTheme="majorHAnsi" w:cstheme="majorHAnsi"/>
          <w:i/>
          <w:sz w:val="16"/>
          <w:szCs w:val="16"/>
        </w:rPr>
      </w:pPr>
      <w:r>
        <w:rPr>
          <w:rFonts w:asciiTheme="majorHAnsi" w:hAnsiTheme="majorHAnsi" w:cstheme="majorHAnsi"/>
          <w:i/>
          <w:sz w:val="16"/>
          <w:szCs w:val="16"/>
        </w:rPr>
        <w:t xml:space="preserve">Informacije o područnim uredima HZZO-a: </w:t>
      </w:r>
      <w:hyperlink r:id="rId6" w:history="1">
        <w:r>
          <w:rPr>
            <w:rStyle w:val="Hiperveza"/>
            <w:rFonts w:asciiTheme="majorHAnsi" w:hAnsiTheme="majorHAnsi" w:cstheme="majorHAnsi"/>
            <w:i/>
            <w:sz w:val="16"/>
            <w:szCs w:val="16"/>
          </w:rPr>
          <w:t>http://www.hzzo.hr/o-zavodu/regionalni-uredi-i-podrucne-sluzbe-2/</w:t>
        </w:r>
      </w:hyperlink>
      <w:r>
        <w:rPr>
          <w:rFonts w:asciiTheme="majorHAnsi" w:hAnsiTheme="majorHAnsi" w:cstheme="majorHAnsi"/>
          <w:i/>
          <w:sz w:val="16"/>
          <w:szCs w:val="16"/>
        </w:rPr>
        <w:t xml:space="preserve"> </w:t>
      </w:r>
    </w:p>
    <w:p w:rsidR="00155F7B" w:rsidRDefault="00155F7B" w:rsidP="00155F7B">
      <w:pPr>
        <w:spacing w:after="0" w:line="240" w:lineRule="auto"/>
        <w:jc w:val="both"/>
        <w:rPr>
          <w:rFonts w:asciiTheme="majorHAnsi" w:hAnsiTheme="majorHAnsi" w:cstheme="majorHAnsi"/>
          <w:i/>
          <w:sz w:val="16"/>
          <w:szCs w:val="16"/>
        </w:rPr>
      </w:pPr>
      <w:r>
        <w:rPr>
          <w:rFonts w:asciiTheme="majorHAnsi" w:hAnsiTheme="majorHAnsi" w:cstheme="majorHAnsi"/>
          <w:i/>
          <w:sz w:val="16"/>
          <w:szCs w:val="16"/>
        </w:rPr>
        <w:t xml:space="preserve">Informacije za HZZO možete dobiti na telefon 072 11 22 33 ili na adresu e-pošte: </w:t>
      </w:r>
      <w:hyperlink r:id="rId7" w:history="1">
        <w:r>
          <w:rPr>
            <w:rStyle w:val="Hiperveza"/>
            <w:rFonts w:asciiTheme="majorHAnsi" w:hAnsiTheme="majorHAnsi" w:cstheme="majorHAnsi"/>
            <w:i/>
            <w:sz w:val="16"/>
            <w:szCs w:val="16"/>
          </w:rPr>
          <w:t>helpdesk@hzzo.hr</w:t>
        </w:r>
      </w:hyperlink>
      <w:r>
        <w:rPr>
          <w:rFonts w:asciiTheme="majorHAnsi" w:hAnsiTheme="majorHAnsi" w:cstheme="majorHAnsi"/>
          <w:i/>
          <w:sz w:val="16"/>
          <w:szCs w:val="16"/>
        </w:rPr>
        <w:t xml:space="preserve"> </w:t>
      </w:r>
    </w:p>
    <w:p w:rsidR="00155F7B" w:rsidRDefault="00155F7B" w:rsidP="00155F7B">
      <w:pPr>
        <w:spacing w:after="0" w:line="240" w:lineRule="auto"/>
        <w:jc w:val="both"/>
        <w:rPr>
          <w:rFonts w:asciiTheme="majorHAnsi" w:hAnsiTheme="majorHAnsi" w:cstheme="majorHAnsi"/>
        </w:rPr>
      </w:pPr>
    </w:p>
    <w:p w:rsidR="00155F7B" w:rsidRDefault="00155F7B" w:rsidP="00155F7B">
      <w:pPr>
        <w:spacing w:after="0" w:line="240" w:lineRule="auto"/>
        <w:jc w:val="both"/>
        <w:rPr>
          <w:rFonts w:asciiTheme="majorHAnsi" w:hAnsiTheme="majorHAnsi" w:cstheme="majorHAnsi"/>
          <w:b/>
        </w:rPr>
      </w:pPr>
      <w:r>
        <w:rPr>
          <w:rFonts w:asciiTheme="majorHAnsi" w:hAnsiTheme="majorHAnsi" w:cstheme="majorHAnsi"/>
          <w:b/>
        </w:rPr>
        <w:t>Informacije o prijavi novorođenog djeteta na Obrascu PK (kartici poreza na dohodak od nesamostalnog rada) roditelja</w:t>
      </w:r>
    </w:p>
    <w:p w:rsidR="00155F7B" w:rsidRDefault="00155F7B" w:rsidP="00155F7B">
      <w:pPr>
        <w:spacing w:after="0" w:line="240" w:lineRule="auto"/>
        <w:jc w:val="both"/>
        <w:rPr>
          <w:rFonts w:asciiTheme="majorHAnsi" w:hAnsiTheme="majorHAnsi" w:cstheme="majorHAnsi"/>
          <w:sz w:val="20"/>
          <w:szCs w:val="20"/>
        </w:rPr>
      </w:pPr>
      <w:r>
        <w:rPr>
          <w:rFonts w:asciiTheme="majorHAnsi" w:hAnsiTheme="majorHAnsi" w:cstheme="majorHAnsi"/>
          <w:sz w:val="20"/>
          <w:szCs w:val="20"/>
        </w:rPr>
        <w:t xml:space="preserve">Roditelji mogu putem usluge </w:t>
      </w:r>
      <w:proofErr w:type="spellStart"/>
      <w:r>
        <w:rPr>
          <w:rFonts w:asciiTheme="majorHAnsi" w:hAnsiTheme="majorHAnsi" w:cstheme="majorHAnsi"/>
          <w:sz w:val="20"/>
          <w:szCs w:val="20"/>
        </w:rPr>
        <w:t>eNovorođenče</w:t>
      </w:r>
      <w:proofErr w:type="spellEnd"/>
      <w:r>
        <w:rPr>
          <w:rFonts w:asciiTheme="majorHAnsi" w:hAnsiTheme="majorHAnsi" w:cstheme="majorHAnsi"/>
          <w:sz w:val="20"/>
          <w:szCs w:val="20"/>
        </w:rPr>
        <w:t xml:space="preserve"> zatražiti korištenje osobnog odbitka upisom novorođenog djeteta na postojeći PK obrazac. Korištenje navedenog osobnog odbitka moguće je, ako je prijavljeno prebivalište, te je djetetu dodijeljen MBG, raspodijeliti između roditelja uzdržavatelja na način da zbroj postotaka podjele kod oba uzdržavatelja iznosi 100,00%. Ukoliko roditelji dijele osobni odbitak, oba moraju dostaviti zahtjev za upis promjena na Obrascu PK.</w:t>
      </w:r>
    </w:p>
    <w:p w:rsidR="00155F7B" w:rsidRDefault="00155F7B" w:rsidP="00155F7B">
      <w:pPr>
        <w:spacing w:after="0" w:line="240" w:lineRule="auto"/>
        <w:jc w:val="both"/>
        <w:rPr>
          <w:rFonts w:asciiTheme="majorHAnsi" w:hAnsiTheme="majorHAnsi" w:cstheme="majorHAnsi"/>
        </w:rPr>
      </w:pPr>
    </w:p>
    <w:p w:rsidR="00155F7B" w:rsidRDefault="00155F7B" w:rsidP="00155F7B">
      <w:pPr>
        <w:spacing w:after="0" w:line="240" w:lineRule="auto"/>
        <w:jc w:val="both"/>
        <w:rPr>
          <w:rFonts w:asciiTheme="majorHAnsi" w:hAnsiTheme="majorHAnsi" w:cstheme="majorHAnsi"/>
          <w:b/>
        </w:rPr>
      </w:pPr>
      <w:r>
        <w:rPr>
          <w:rFonts w:asciiTheme="majorHAnsi" w:hAnsiTheme="majorHAnsi" w:cstheme="majorHAnsi"/>
          <w:b/>
        </w:rPr>
        <w:t>Porezna uprava će izmijenjeni Obrazac PK dostaviti na sljedeći način:</w:t>
      </w:r>
    </w:p>
    <w:p w:rsidR="00155F7B" w:rsidRDefault="00155F7B" w:rsidP="00155F7B">
      <w:pPr>
        <w:spacing w:after="0" w:line="240" w:lineRule="auto"/>
        <w:jc w:val="both"/>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sym w:font="Wingdings" w:char="F09F"/>
      </w:r>
      <w:r>
        <w:rPr>
          <w:rFonts w:asciiTheme="majorHAnsi" w:hAnsiTheme="majorHAnsi" w:cstheme="majorHAnsi"/>
          <w:sz w:val="20"/>
          <w:szCs w:val="20"/>
        </w:rPr>
        <w:t xml:space="preserve"> ako su roditelj i poslodavac korisnici </w:t>
      </w:r>
      <w:proofErr w:type="spellStart"/>
      <w:r>
        <w:rPr>
          <w:rFonts w:asciiTheme="majorHAnsi" w:hAnsiTheme="majorHAnsi" w:cstheme="majorHAnsi"/>
          <w:sz w:val="20"/>
          <w:szCs w:val="20"/>
        </w:rPr>
        <w:t>ePorezne</w:t>
      </w:r>
      <w:proofErr w:type="spellEnd"/>
    </w:p>
    <w:p w:rsidR="00155F7B" w:rsidRDefault="00155F7B" w:rsidP="00155F7B">
      <w:pPr>
        <w:spacing w:after="0" w:line="240" w:lineRule="auto"/>
        <w:jc w:val="both"/>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tab/>
        <w:t xml:space="preserve">◦ zapis u elektroničkom obliku u korisnički pretinac </w:t>
      </w:r>
      <w:proofErr w:type="spellStart"/>
      <w:r>
        <w:rPr>
          <w:rFonts w:asciiTheme="majorHAnsi" w:hAnsiTheme="majorHAnsi" w:cstheme="majorHAnsi"/>
          <w:sz w:val="20"/>
          <w:szCs w:val="20"/>
        </w:rPr>
        <w:t>ePorezne</w:t>
      </w:r>
      <w:proofErr w:type="spellEnd"/>
      <w:r>
        <w:rPr>
          <w:rFonts w:asciiTheme="majorHAnsi" w:hAnsiTheme="majorHAnsi" w:cstheme="majorHAnsi"/>
          <w:sz w:val="20"/>
          <w:szCs w:val="20"/>
        </w:rPr>
        <w:t xml:space="preserve"> roditelja i poslodavca u roku od 3 dana;</w:t>
      </w:r>
    </w:p>
    <w:p w:rsidR="00155F7B" w:rsidRDefault="00155F7B" w:rsidP="00155F7B">
      <w:pPr>
        <w:spacing w:after="0" w:line="240" w:lineRule="auto"/>
        <w:jc w:val="both"/>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sym w:font="Wingdings" w:char="F09F"/>
      </w:r>
      <w:r>
        <w:rPr>
          <w:rFonts w:asciiTheme="majorHAnsi" w:hAnsiTheme="majorHAnsi" w:cstheme="majorHAnsi"/>
          <w:sz w:val="20"/>
          <w:szCs w:val="20"/>
        </w:rPr>
        <w:t xml:space="preserve"> ako je roditelj korisnik </w:t>
      </w:r>
      <w:proofErr w:type="spellStart"/>
      <w:r>
        <w:rPr>
          <w:rFonts w:asciiTheme="majorHAnsi" w:hAnsiTheme="majorHAnsi" w:cstheme="majorHAnsi"/>
          <w:sz w:val="20"/>
          <w:szCs w:val="20"/>
        </w:rPr>
        <w:t>ePorezne</w:t>
      </w:r>
      <w:proofErr w:type="spellEnd"/>
      <w:r>
        <w:rPr>
          <w:rFonts w:asciiTheme="majorHAnsi" w:hAnsiTheme="majorHAnsi" w:cstheme="majorHAnsi"/>
          <w:sz w:val="20"/>
          <w:szCs w:val="20"/>
        </w:rPr>
        <w:t>, a poslodavac nije</w:t>
      </w:r>
    </w:p>
    <w:p w:rsidR="00155F7B" w:rsidRDefault="00155F7B" w:rsidP="00155F7B">
      <w:pPr>
        <w:spacing w:after="0" w:line="240" w:lineRule="auto"/>
        <w:jc w:val="both"/>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tab/>
        <w:t xml:space="preserve">◦ zapis u elektroničkom obliku u korisnički pretinac </w:t>
      </w:r>
      <w:proofErr w:type="spellStart"/>
      <w:r>
        <w:rPr>
          <w:rFonts w:asciiTheme="majorHAnsi" w:hAnsiTheme="majorHAnsi" w:cstheme="majorHAnsi"/>
          <w:sz w:val="20"/>
          <w:szCs w:val="20"/>
        </w:rPr>
        <w:t>ePorezne</w:t>
      </w:r>
      <w:proofErr w:type="spellEnd"/>
      <w:r>
        <w:rPr>
          <w:rFonts w:asciiTheme="majorHAnsi" w:hAnsiTheme="majorHAnsi" w:cstheme="majorHAnsi"/>
          <w:sz w:val="20"/>
          <w:szCs w:val="20"/>
        </w:rPr>
        <w:t xml:space="preserve"> roditelja u roku od 3 dana, a roditelj je</w:t>
      </w:r>
    </w:p>
    <w:p w:rsidR="00155F7B" w:rsidRDefault="00155F7B" w:rsidP="00155F7B">
      <w:pPr>
        <w:spacing w:after="0" w:line="240" w:lineRule="auto"/>
        <w:jc w:val="both"/>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tab/>
        <w:t xml:space="preserve">  dužan dostaviti obrazac PK poslodavcu;</w:t>
      </w:r>
    </w:p>
    <w:p w:rsidR="00155F7B" w:rsidRDefault="00155F7B" w:rsidP="00155F7B">
      <w:pPr>
        <w:spacing w:after="0" w:line="240" w:lineRule="auto"/>
        <w:jc w:val="both"/>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sym w:font="Wingdings" w:char="F09F"/>
      </w:r>
      <w:r>
        <w:rPr>
          <w:rFonts w:asciiTheme="majorHAnsi" w:hAnsiTheme="majorHAnsi" w:cstheme="majorHAnsi"/>
          <w:sz w:val="20"/>
          <w:szCs w:val="20"/>
        </w:rPr>
        <w:t xml:space="preserve"> ako roditelj nije korisnik </w:t>
      </w:r>
      <w:proofErr w:type="spellStart"/>
      <w:r>
        <w:rPr>
          <w:rFonts w:asciiTheme="majorHAnsi" w:hAnsiTheme="majorHAnsi" w:cstheme="majorHAnsi"/>
          <w:sz w:val="20"/>
          <w:szCs w:val="20"/>
        </w:rPr>
        <w:t>ePorezne</w:t>
      </w:r>
      <w:proofErr w:type="spellEnd"/>
      <w:r>
        <w:rPr>
          <w:rFonts w:asciiTheme="majorHAnsi" w:hAnsiTheme="majorHAnsi" w:cstheme="majorHAnsi"/>
          <w:sz w:val="20"/>
          <w:szCs w:val="20"/>
        </w:rPr>
        <w:t>, a poslodavac je</w:t>
      </w:r>
    </w:p>
    <w:p w:rsidR="00155F7B" w:rsidRDefault="00155F7B" w:rsidP="00155F7B">
      <w:pPr>
        <w:spacing w:after="0" w:line="240" w:lineRule="auto"/>
        <w:jc w:val="both"/>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tab/>
        <w:t xml:space="preserve">◦ zapis u elektroničkom obliku u korisnički pretinac </w:t>
      </w:r>
      <w:proofErr w:type="spellStart"/>
      <w:r>
        <w:rPr>
          <w:rFonts w:asciiTheme="majorHAnsi" w:hAnsiTheme="majorHAnsi" w:cstheme="majorHAnsi"/>
          <w:sz w:val="20"/>
          <w:szCs w:val="20"/>
        </w:rPr>
        <w:t>ePorezne</w:t>
      </w:r>
      <w:proofErr w:type="spellEnd"/>
      <w:r>
        <w:rPr>
          <w:rFonts w:asciiTheme="majorHAnsi" w:hAnsiTheme="majorHAnsi" w:cstheme="majorHAnsi"/>
          <w:sz w:val="20"/>
          <w:szCs w:val="20"/>
        </w:rPr>
        <w:t xml:space="preserve"> poslodavca u roku od 3 dana, a roditelj</w:t>
      </w:r>
    </w:p>
    <w:p w:rsidR="00155F7B" w:rsidRDefault="00155F7B" w:rsidP="00155F7B">
      <w:pPr>
        <w:spacing w:after="0" w:line="240" w:lineRule="auto"/>
        <w:jc w:val="both"/>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tab/>
        <w:t xml:space="preserve">  Koji nema otvoreni OKP može kod poslodavca provjeriti da li je Obrazac PK dostavljen;</w:t>
      </w:r>
    </w:p>
    <w:p w:rsidR="00155F7B" w:rsidRDefault="00155F7B" w:rsidP="00155F7B">
      <w:pPr>
        <w:spacing w:after="0" w:line="240" w:lineRule="auto"/>
        <w:jc w:val="both"/>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sym w:font="Wingdings" w:char="F09F"/>
      </w:r>
      <w:r>
        <w:rPr>
          <w:rFonts w:asciiTheme="majorHAnsi" w:hAnsiTheme="majorHAnsi" w:cstheme="majorHAnsi"/>
          <w:sz w:val="20"/>
          <w:szCs w:val="20"/>
        </w:rPr>
        <w:t xml:space="preserve"> ako ni roditelj niti poslodavac nisu korisnici </w:t>
      </w:r>
      <w:proofErr w:type="spellStart"/>
      <w:r>
        <w:rPr>
          <w:rFonts w:asciiTheme="majorHAnsi" w:hAnsiTheme="majorHAnsi" w:cstheme="majorHAnsi"/>
          <w:sz w:val="20"/>
          <w:szCs w:val="20"/>
        </w:rPr>
        <w:t>ePorezne</w:t>
      </w:r>
      <w:proofErr w:type="spellEnd"/>
    </w:p>
    <w:p w:rsidR="00155F7B" w:rsidRDefault="00155F7B" w:rsidP="00155F7B">
      <w:pPr>
        <w:spacing w:after="0" w:line="240" w:lineRule="auto"/>
        <w:jc w:val="both"/>
        <w:rPr>
          <w:rFonts w:asciiTheme="majorHAnsi" w:hAnsiTheme="majorHAnsi" w:cstheme="majorHAnsi"/>
          <w:sz w:val="20"/>
          <w:szCs w:val="20"/>
        </w:rPr>
      </w:pPr>
      <w:r>
        <w:rPr>
          <w:rFonts w:asciiTheme="majorHAnsi" w:hAnsiTheme="majorHAnsi" w:cstheme="majorHAnsi"/>
          <w:sz w:val="20"/>
          <w:szCs w:val="20"/>
        </w:rPr>
        <w:lastRenderedPageBreak/>
        <w:tab/>
      </w:r>
      <w:r>
        <w:rPr>
          <w:rFonts w:asciiTheme="majorHAnsi" w:hAnsiTheme="majorHAnsi" w:cstheme="majorHAnsi"/>
          <w:sz w:val="20"/>
          <w:szCs w:val="20"/>
        </w:rPr>
        <w:tab/>
        <w:t>◦ ispisuje se elektronički oblik zapisa i dostavlja poštom roditelju u roku od 3 dana, a najkasnije u</w:t>
      </w:r>
    </w:p>
    <w:p w:rsidR="00155F7B" w:rsidRDefault="00155F7B" w:rsidP="00155F7B">
      <w:pPr>
        <w:spacing w:after="0" w:line="240" w:lineRule="auto"/>
        <w:jc w:val="both"/>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tab/>
        <w:t xml:space="preserve">  roku 10 dana, a roditelj je dužan dostaviti Obrazac PK poslodavcu</w:t>
      </w:r>
    </w:p>
    <w:p w:rsidR="00155F7B" w:rsidRDefault="00155F7B" w:rsidP="00155F7B">
      <w:pPr>
        <w:spacing w:after="0" w:line="240" w:lineRule="auto"/>
        <w:jc w:val="both"/>
        <w:rPr>
          <w:rFonts w:asciiTheme="majorHAnsi" w:hAnsiTheme="majorHAnsi" w:cstheme="majorHAnsi"/>
          <w:sz w:val="20"/>
          <w:szCs w:val="20"/>
        </w:rPr>
      </w:pPr>
      <w:r>
        <w:rPr>
          <w:rFonts w:asciiTheme="majorHAnsi" w:hAnsiTheme="majorHAnsi" w:cstheme="majorHAnsi"/>
          <w:sz w:val="20"/>
          <w:szCs w:val="20"/>
        </w:rPr>
        <w:t xml:space="preserve">Ukoliko roditelj ima otvoreni OKP i registriran je u sustavu </w:t>
      </w:r>
      <w:proofErr w:type="spellStart"/>
      <w:r>
        <w:rPr>
          <w:rFonts w:asciiTheme="majorHAnsi" w:hAnsiTheme="majorHAnsi" w:cstheme="majorHAnsi"/>
          <w:sz w:val="20"/>
          <w:szCs w:val="20"/>
        </w:rPr>
        <w:t>ePorezne</w:t>
      </w:r>
      <w:proofErr w:type="spellEnd"/>
      <w:r>
        <w:rPr>
          <w:rFonts w:asciiTheme="majorHAnsi" w:hAnsiTheme="majorHAnsi" w:cstheme="majorHAnsi"/>
          <w:sz w:val="20"/>
          <w:szCs w:val="20"/>
        </w:rPr>
        <w:t>, obavijest o dostavi Obrasca PK biti će dostavljena roditelju u OKP u roku od 3 dana.</w:t>
      </w:r>
    </w:p>
    <w:p w:rsidR="00155F7B" w:rsidRDefault="00155F7B" w:rsidP="00155F7B">
      <w:pPr>
        <w:spacing w:after="0" w:line="240" w:lineRule="auto"/>
        <w:jc w:val="both"/>
        <w:rPr>
          <w:rFonts w:asciiTheme="majorHAnsi" w:hAnsiTheme="majorHAnsi" w:cstheme="majorHAnsi"/>
          <w:b/>
        </w:rPr>
      </w:pPr>
      <w:r>
        <w:rPr>
          <w:rFonts w:asciiTheme="majorHAnsi" w:hAnsiTheme="majorHAnsi" w:cstheme="majorHAnsi"/>
          <w:b/>
        </w:rPr>
        <w:t>U slučaju da u roku od 10 dana ne primite informaciju od Porezne uprave ili imate potrebe izvršiti izmjene, ispravke, provjere statusa zahtjeva ili dodatnih informacija, molimo kontaktirajte nadležnu ispostavu Porezne uprave.</w:t>
      </w:r>
    </w:p>
    <w:p w:rsidR="00155F7B" w:rsidRDefault="00155F7B" w:rsidP="00155F7B">
      <w:pPr>
        <w:spacing w:after="0" w:line="240" w:lineRule="auto"/>
        <w:jc w:val="both"/>
        <w:rPr>
          <w:rFonts w:asciiTheme="majorHAnsi" w:hAnsiTheme="majorHAnsi" w:cstheme="majorHAnsi"/>
          <w:i/>
          <w:sz w:val="16"/>
          <w:szCs w:val="16"/>
        </w:rPr>
      </w:pPr>
      <w:r>
        <w:rPr>
          <w:rFonts w:asciiTheme="majorHAnsi" w:hAnsiTheme="majorHAnsi" w:cstheme="majorHAnsi"/>
          <w:i/>
          <w:sz w:val="16"/>
          <w:szCs w:val="16"/>
        </w:rPr>
        <w:t xml:space="preserve">Informacije za Poreznu upravu možete dobiti na telefon 0800 10 01 (za pozivatelje mobilne mreže i fiksne linije), te na broj 0800 66 99 33 ili 0800 18 11 (za pozivatelje fiksne linije).    Link za pristup sustavu </w:t>
      </w:r>
      <w:proofErr w:type="spellStart"/>
      <w:r>
        <w:rPr>
          <w:rFonts w:asciiTheme="majorHAnsi" w:hAnsiTheme="majorHAnsi" w:cstheme="majorHAnsi"/>
          <w:i/>
          <w:sz w:val="16"/>
          <w:szCs w:val="16"/>
        </w:rPr>
        <w:t>ePorezna</w:t>
      </w:r>
      <w:proofErr w:type="spellEnd"/>
      <w:r>
        <w:rPr>
          <w:rFonts w:asciiTheme="majorHAnsi" w:hAnsiTheme="majorHAnsi" w:cstheme="majorHAnsi"/>
          <w:i/>
          <w:sz w:val="16"/>
          <w:szCs w:val="16"/>
        </w:rPr>
        <w:t xml:space="preserve">: </w:t>
      </w:r>
      <w:hyperlink r:id="rId8" w:history="1">
        <w:r>
          <w:rPr>
            <w:rStyle w:val="Hiperveza"/>
            <w:rFonts w:asciiTheme="majorHAnsi" w:hAnsiTheme="majorHAnsi" w:cstheme="majorHAnsi"/>
            <w:i/>
            <w:sz w:val="16"/>
            <w:szCs w:val="16"/>
          </w:rPr>
          <w:t>https://e-porezna.porezna-uprava.hr</w:t>
        </w:r>
      </w:hyperlink>
      <w:r>
        <w:rPr>
          <w:rFonts w:asciiTheme="majorHAnsi" w:hAnsiTheme="majorHAnsi" w:cstheme="majorHAnsi"/>
          <w:i/>
          <w:sz w:val="16"/>
          <w:szCs w:val="16"/>
        </w:rPr>
        <w:t xml:space="preserve"> </w:t>
      </w:r>
    </w:p>
    <w:p w:rsidR="00155F7B" w:rsidRDefault="00155F7B" w:rsidP="00155F7B">
      <w:pPr>
        <w:spacing w:after="0" w:line="240" w:lineRule="auto"/>
        <w:jc w:val="both"/>
        <w:rPr>
          <w:rFonts w:asciiTheme="majorHAnsi" w:hAnsiTheme="majorHAnsi" w:cstheme="majorHAnsi"/>
        </w:rPr>
      </w:pPr>
    </w:p>
    <w:p w:rsidR="00155F7B" w:rsidRDefault="00155F7B" w:rsidP="00155F7B">
      <w:pPr>
        <w:spacing w:after="0" w:line="240" w:lineRule="auto"/>
        <w:jc w:val="both"/>
        <w:rPr>
          <w:rFonts w:asciiTheme="majorHAnsi" w:hAnsiTheme="majorHAnsi" w:cstheme="majorHAnsi"/>
          <w:b/>
        </w:rPr>
      </w:pPr>
      <w:r>
        <w:rPr>
          <w:rFonts w:asciiTheme="majorHAnsi" w:hAnsiTheme="majorHAnsi" w:cstheme="majorHAnsi"/>
          <w:b/>
        </w:rPr>
        <w:t>Informacije o broju znakova na službenim dokumentima</w:t>
      </w:r>
    </w:p>
    <w:p w:rsidR="00155F7B" w:rsidRDefault="00155F7B" w:rsidP="00155F7B">
      <w:pPr>
        <w:spacing w:after="0" w:line="240" w:lineRule="auto"/>
        <w:jc w:val="both"/>
        <w:rPr>
          <w:rFonts w:asciiTheme="majorHAnsi" w:hAnsiTheme="majorHAnsi" w:cstheme="majorHAnsi"/>
          <w:b/>
          <w:i/>
        </w:rPr>
      </w:pPr>
      <w:r>
        <w:rPr>
          <w:rFonts w:asciiTheme="majorHAnsi" w:hAnsiTheme="majorHAnsi" w:cstheme="majorHAnsi"/>
          <w:b/>
          <w:i/>
        </w:rPr>
        <w:t>Standardna osobna iskaznica</w:t>
      </w:r>
    </w:p>
    <w:p w:rsidR="00155F7B" w:rsidRDefault="00155F7B" w:rsidP="00155F7B">
      <w:pPr>
        <w:spacing w:after="0" w:line="240" w:lineRule="auto"/>
        <w:jc w:val="both"/>
        <w:rPr>
          <w:rFonts w:asciiTheme="majorHAnsi" w:hAnsiTheme="majorHAnsi" w:cstheme="majorHAnsi"/>
          <w:sz w:val="20"/>
          <w:szCs w:val="20"/>
        </w:rPr>
      </w:pPr>
      <w:r>
        <w:rPr>
          <w:rFonts w:asciiTheme="majorHAnsi" w:hAnsiTheme="majorHAnsi" w:cstheme="majorHAnsi"/>
          <w:sz w:val="20"/>
          <w:szCs w:val="20"/>
        </w:rPr>
        <w:t>Maksimalan broj znakova za prezime je 60, a za ime 44, uključujući razmake između riječi imena, odnosno prezimena.</w:t>
      </w:r>
    </w:p>
    <w:p w:rsidR="00155F7B" w:rsidRDefault="00155F7B" w:rsidP="00155F7B">
      <w:pPr>
        <w:spacing w:after="0" w:line="240" w:lineRule="auto"/>
        <w:jc w:val="both"/>
        <w:rPr>
          <w:rFonts w:asciiTheme="majorHAnsi" w:hAnsiTheme="majorHAnsi" w:cstheme="majorHAnsi"/>
          <w:sz w:val="20"/>
          <w:szCs w:val="20"/>
        </w:rPr>
      </w:pPr>
      <w:r>
        <w:rPr>
          <w:rFonts w:asciiTheme="majorHAnsi" w:hAnsiTheme="majorHAnsi" w:cstheme="majorHAnsi"/>
          <w:sz w:val="20"/>
          <w:szCs w:val="20"/>
          <w:u w:val="single"/>
        </w:rPr>
        <w:t>Moguće je izraditi osobnu iskaznicu i sa više znakova</w:t>
      </w:r>
      <w:r>
        <w:rPr>
          <w:rFonts w:asciiTheme="majorHAnsi" w:hAnsiTheme="majorHAnsi" w:cstheme="majorHAnsi"/>
          <w:sz w:val="20"/>
          <w:szCs w:val="20"/>
        </w:rPr>
        <w:t xml:space="preserve"> u prezimenu, ali se koristi izuzetno mali font 7pt, dozvoljava se 139 znakova prezimena, no ime ostaje na 44 i u ovom načinu ispisa.</w:t>
      </w:r>
    </w:p>
    <w:p w:rsidR="00155F7B" w:rsidRDefault="00155F7B" w:rsidP="00155F7B">
      <w:pPr>
        <w:spacing w:after="0" w:line="240" w:lineRule="auto"/>
        <w:jc w:val="both"/>
        <w:rPr>
          <w:rFonts w:asciiTheme="majorHAnsi" w:hAnsiTheme="majorHAnsi" w:cstheme="majorHAnsi"/>
          <w:b/>
          <w:i/>
        </w:rPr>
      </w:pPr>
      <w:r>
        <w:rPr>
          <w:rFonts w:asciiTheme="majorHAnsi" w:hAnsiTheme="majorHAnsi" w:cstheme="majorHAnsi"/>
          <w:b/>
          <w:i/>
        </w:rPr>
        <w:t>Standardna putovnica</w:t>
      </w:r>
    </w:p>
    <w:p w:rsidR="00155F7B" w:rsidRDefault="00155F7B" w:rsidP="00155F7B">
      <w:pPr>
        <w:spacing w:after="0" w:line="240" w:lineRule="auto"/>
        <w:jc w:val="both"/>
        <w:rPr>
          <w:rFonts w:asciiTheme="majorHAnsi" w:hAnsiTheme="majorHAnsi" w:cstheme="majorHAnsi"/>
          <w:sz w:val="20"/>
          <w:szCs w:val="20"/>
        </w:rPr>
      </w:pPr>
      <w:r>
        <w:rPr>
          <w:rFonts w:asciiTheme="majorHAnsi" w:hAnsiTheme="majorHAnsi" w:cstheme="majorHAnsi"/>
          <w:sz w:val="20"/>
          <w:szCs w:val="20"/>
        </w:rPr>
        <w:t>Maksimalan broj znakova prezimena je 35, a imena 30.</w:t>
      </w:r>
    </w:p>
    <w:p w:rsidR="00155F7B" w:rsidRDefault="00155F7B" w:rsidP="00155F7B">
      <w:pPr>
        <w:spacing w:after="0" w:line="240" w:lineRule="auto"/>
        <w:jc w:val="both"/>
        <w:rPr>
          <w:rFonts w:ascii="Arial" w:hAnsi="Arial" w:cs="Arial"/>
          <w:sz w:val="20"/>
          <w:szCs w:val="20"/>
        </w:rPr>
      </w:pPr>
      <w:r>
        <w:rPr>
          <w:rFonts w:asciiTheme="majorHAnsi" w:hAnsiTheme="majorHAnsi" w:cstheme="majorHAnsi"/>
          <w:sz w:val="20"/>
          <w:szCs w:val="20"/>
          <w:u w:val="single"/>
        </w:rPr>
        <w:t>Moguće je izraditi putovnicu i sa više znakova</w:t>
      </w:r>
      <w:r>
        <w:rPr>
          <w:rFonts w:asciiTheme="majorHAnsi" w:hAnsiTheme="majorHAnsi" w:cstheme="majorHAnsi"/>
          <w:sz w:val="20"/>
          <w:szCs w:val="20"/>
        </w:rPr>
        <w:t xml:space="preserve"> u imenu odnosno prezimenu, ali to se ne radi standardnim postupkom, već izrađuje u posebnoj liniji, te se mijenja font koji omogućuje ispis duljih podataka.</w:t>
      </w:r>
    </w:p>
    <w:p w:rsidR="00F65CE5" w:rsidRDefault="00F65CE5">
      <w:bookmarkStart w:id="0" w:name="_GoBack"/>
      <w:bookmarkEnd w:id="0"/>
    </w:p>
    <w:sectPr w:rsidR="00F65C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7B"/>
    <w:rsid w:val="00155F7B"/>
    <w:rsid w:val="00F65C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7B8F1-DFD2-4190-82DF-57ADFA63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F7B"/>
    <w:pPr>
      <w:spacing w:line="256" w:lineRule="auto"/>
    </w:pPr>
    <w:rPr>
      <w:rFonts w:asciiTheme="minorHAnsi" w:hAnsiTheme="minorHAnsi" w:cstheme="min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155F7B"/>
    <w:rPr>
      <w:color w:val="0563C1" w:themeColor="hyperlink"/>
      <w:u w:val="single"/>
    </w:rPr>
  </w:style>
  <w:style w:type="table" w:styleId="Reetkatablice">
    <w:name w:val="Table Grid"/>
    <w:basedOn w:val="Obinatablica"/>
    <w:uiPriority w:val="39"/>
    <w:rsid w:val="00155F7B"/>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83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orezna.porezna-uprava.hr" TargetMode="External"/><Relationship Id="rId3" Type="http://schemas.openxmlformats.org/officeDocument/2006/relationships/webSettings" Target="webSettings.xml"/><Relationship Id="rId7" Type="http://schemas.openxmlformats.org/officeDocument/2006/relationships/hyperlink" Target="mailto:helpdesk@hzzo.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zzo.hr/o-zavodu/regionalni-uredi-i-podrucne-sluzbe-2/" TargetMode="External"/><Relationship Id="rId5" Type="http://schemas.openxmlformats.org/officeDocument/2006/relationships/hyperlink" Target="http://www.hzzo.hr" TargetMode="External"/><Relationship Id="rId10" Type="http://schemas.openxmlformats.org/officeDocument/2006/relationships/theme" Target="theme/theme1.xml"/><Relationship Id="rId4" Type="http://schemas.openxmlformats.org/officeDocument/2006/relationships/hyperlink" Target="http://stari.mup.hr/MainPU.aspx?id=1255" TargetMode="Externa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1061</Words>
  <Characters>6054</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Jadranka</dc:creator>
  <cp:keywords/>
  <dc:description/>
  <cp:lastModifiedBy>Jadranka</cp:lastModifiedBy>
  <cp:revision>1</cp:revision>
  <dcterms:created xsi:type="dcterms:W3CDTF">2020-03-17T12:54:00Z</dcterms:created>
  <dcterms:modified xsi:type="dcterms:W3CDTF">2020-03-17T12:59:00Z</dcterms:modified>
</cp:coreProperties>
</file>