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102F5FCE" w:rsidR="00462F3F" w:rsidRPr="00371961" w:rsidRDefault="00462F3F" w:rsidP="00371961">
      <w:pPr>
        <w:pStyle w:val="Bezproreda"/>
      </w:pPr>
      <w:bookmarkStart w:id="0" w:name="_GoBack"/>
      <w:bookmarkEnd w:id="0"/>
    </w:p>
    <w:p w14:paraId="047B2187" w14:textId="77777777" w:rsidR="0039414E" w:rsidRPr="0016755E" w:rsidRDefault="0039414E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011C375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5D5DF9">
              <w:rPr>
                <w:rFonts w:ascii="Calibri" w:hAnsi="Calibri"/>
                <w:b/>
                <w:lang w:val="hr-HR"/>
              </w:rPr>
              <w:t>,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5D5DF9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7FF51E54" w:rsidR="00462F3F" w:rsidRPr="00D17DA2" w:rsidRDefault="005D5DF9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2E3B47A5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5D5DF9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5D5DF9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9284D55" w14:textId="77777777" w:rsidR="002F593A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  <w:p w14:paraId="1ADA4050" w14:textId="422B2106" w:rsidR="00462F3F" w:rsidRPr="009C6B35" w:rsidRDefault="00AD0774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0F0854" w:rsidRPr="002F6799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6A7BF357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754AAB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0D20B2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F6A0" w14:textId="60F5AFFE" w:rsidR="00992EF6" w:rsidRPr="00992EF6" w:rsidRDefault="00462F3F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PRIJAVNI OBRAZAC ZA POTPORU</w:t>
            </w:r>
          </w:p>
          <w:p w14:paraId="15795639" w14:textId="1116F716" w:rsidR="00462F3F" w:rsidRPr="00992EF6" w:rsidRDefault="00754AAB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992EF6"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462F3F"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A21D1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.4. </w:t>
            </w:r>
            <w:r w:rsidR="000D20B2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NABAV</w:t>
            </w:r>
            <w:r w:rsidR="00CE1B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0D20B2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UZGOJ UZGOJNO VALJANIH NAZIMICA</w:t>
            </w:r>
            <w:r w:rsidR="002F593A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NABAV</w:t>
            </w:r>
            <w:r w:rsidR="00CE1B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2F593A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NERASTOVA</w:t>
            </w:r>
          </w:p>
          <w:p w14:paraId="6AED9894" w14:textId="4BE4A7E0" w:rsidR="00462F3F" w:rsidRPr="00992EF6" w:rsidRDefault="00462F3F" w:rsidP="00AE1809">
            <w:pPr>
              <w:pStyle w:val="Bezproreda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 20</w:t>
            </w:r>
            <w:r w:rsidR="00146F0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1468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992EF6">
        <w:trPr>
          <w:trHeight w:val="104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A21D18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81"/>
      </w:tblGrid>
      <w:tr w:rsidR="00462F3F" w:rsidRPr="00EE55F5" w14:paraId="5409A697" w14:textId="77777777" w:rsidTr="007B44AB">
        <w:trPr>
          <w:trHeight w:val="338"/>
          <w:jc w:val="center"/>
        </w:trPr>
        <w:tc>
          <w:tcPr>
            <w:tcW w:w="10768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7B44AB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7B44AB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AD077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AD077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AD077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AD077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AD077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726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7B44AB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FE11C8" w14:paraId="748248E3" w14:textId="77777777" w:rsidTr="007B44AB">
        <w:trPr>
          <w:trHeight w:val="295"/>
          <w:jc w:val="center"/>
        </w:trPr>
        <w:tc>
          <w:tcPr>
            <w:tcW w:w="10768" w:type="dxa"/>
            <w:gridSpan w:val="36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5F5762" w:rsidRPr="00753E0D" w14:paraId="55015F78" w14:textId="77777777" w:rsidTr="007B44AB">
        <w:trPr>
          <w:trHeight w:val="295"/>
          <w:jc w:val="center"/>
        </w:trPr>
        <w:tc>
          <w:tcPr>
            <w:tcW w:w="10768" w:type="dxa"/>
            <w:gridSpan w:val="36"/>
            <w:shd w:val="clear" w:color="auto" w:fill="FFFFFF" w:themeFill="background1"/>
            <w:noWrap/>
            <w:vAlign w:val="center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6"/>
              <w:gridCol w:w="5332"/>
            </w:tblGrid>
            <w:tr w:rsidR="005F5762" w14:paraId="02040C22" w14:textId="77777777" w:rsidTr="005F5762">
              <w:trPr>
                <w:trHeight w:val="55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4859C" w14:textId="3E152E95" w:rsidR="005F5762" w:rsidRPr="007B44AB" w:rsidRDefault="00AD077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159650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 w:rsidRPr="007B44AB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F5762" w:rsidRPr="007B44AB">
                    <w:rPr>
                      <w:rFonts w:ascii="Calibri" w:hAnsi="Calibri" w:cs="Arial"/>
                      <w:sz w:val="22"/>
                      <w:lang w:eastAsia="en-US"/>
                    </w:rPr>
                    <w:t xml:space="preserve">KONVENCIONALNI POLJOPRIVREDNIK 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67C87" w14:textId="77777777" w:rsidR="005F5762" w:rsidRDefault="00AD077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79472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PROFESIONALNI POLJOPRIVREDNIK</w:t>
                  </w:r>
                </w:p>
              </w:tc>
            </w:tr>
            <w:tr w:rsidR="005F5762" w14:paraId="3AA5BEED" w14:textId="77777777" w:rsidTr="005F5762">
              <w:trPr>
                <w:trHeight w:val="53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521398" w14:textId="77777777" w:rsidR="005F5762" w:rsidRDefault="00AD077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97063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sz w:val="22"/>
                      <w:lang w:eastAsia="en-US"/>
                    </w:rPr>
                    <w:t>EKOLOŠKI POLJOPRIVREDNIK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6A49C" w14:textId="77777777" w:rsidR="005F5762" w:rsidRDefault="00AD077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39008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MLADI POLJOPRIVREDNIK</w:t>
                  </w:r>
                </w:p>
              </w:tc>
            </w:tr>
          </w:tbl>
          <w:p w14:paraId="039A642A" w14:textId="77777777" w:rsidR="005F5762" w:rsidRPr="00FD362F" w:rsidRDefault="005F5762" w:rsidP="005861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9BB2031" w14:textId="77777777" w:rsidR="00462F3F" w:rsidRPr="007B44AB" w:rsidRDefault="00462F3F" w:rsidP="00462F3F">
      <w:pPr>
        <w:rPr>
          <w:rFonts w:ascii="Calibri" w:hAnsi="Calibri"/>
          <w:b/>
          <w:bCs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8D0D8F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AD077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AD077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AD077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AD077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7F4B0D8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713104A4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008BEDEF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462F3F" w14:paraId="1AA2EA41" w14:textId="77777777" w:rsidTr="008D0D8F">
        <w:trPr>
          <w:trHeight w:val="330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5F217C94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0D20B2">
              <w:rPr>
                <w:rFonts w:ascii="Calibri" w:hAnsi="Calibri" w:cs="Arial"/>
                <w:b/>
                <w:bCs/>
                <w:sz w:val="24"/>
                <w:szCs w:val="24"/>
              </w:rPr>
              <w:t>NABAVI I UZGOJU UZGOJNO VALJANIH NAZIMICA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0F0854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14685C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050"/>
        <w:gridCol w:w="1843"/>
        <w:gridCol w:w="1843"/>
        <w:gridCol w:w="2268"/>
        <w:gridCol w:w="2693"/>
      </w:tblGrid>
      <w:tr w:rsidR="000F0854" w14:paraId="35DE7971" w14:textId="71349DD1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5222" w14:textId="7F60FC2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NAZIMICE</w:t>
            </w:r>
          </w:p>
          <w:p w14:paraId="5F40B3A6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C99" w14:textId="64EB5F24" w:rsidR="000F0854" w:rsidRDefault="000F0854" w:rsidP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NERASTA</w:t>
            </w:r>
          </w:p>
          <w:p w14:paraId="70DB3EAC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4D0" w14:textId="4DEF4FF5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KRMAČA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5BA" w14:textId="09AE7CCB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NERASTA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446" w14:textId="1687EEC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</w:t>
            </w:r>
          </w:p>
        </w:tc>
      </w:tr>
      <w:tr w:rsidR="000F0854" w14:paraId="28D7BB31" w14:textId="6B817374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C1A3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9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F1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76D" w14:textId="2600301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E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F9D" w14:textId="6D143DD0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B71E345" w14:textId="3E960E2A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224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3" w:name="_Hlk21572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7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B3C" w14:textId="7EEF90B2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FD2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3F3" w14:textId="20933FD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FB7532C" w14:textId="23A4C2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72B5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4E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BA9" w14:textId="52B8ABB5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3EB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D48" w14:textId="4E141C49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E9CF408" w14:textId="5316A4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B1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F94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03D" w14:textId="454F773A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56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B2" w14:textId="073941B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721C89F" w14:textId="47E4D052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C8D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B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6A1" w14:textId="05311CA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37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B2" w14:textId="38367FF8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116BBFCC" w14:textId="3D9C0593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589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78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069" w14:textId="345F8B4F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A8E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F04" w14:textId="07D6367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5E3E588" w14:textId="7013724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AE21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FE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48E" w14:textId="79A900A4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DD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AD" w14:textId="7D174CF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22A270B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3C46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090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5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E5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704" w14:textId="5E217EA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93C986E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6F9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EA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8C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68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D31" w14:textId="30A48E72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69C9E88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BF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85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78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2B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87A" w14:textId="01DF555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915B349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E91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C77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68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98E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F7" w14:textId="62822ABC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6A077F33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3A0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73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9C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29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51B" w14:textId="5C143EB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FC237DF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307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A2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9CD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ED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B8B" w14:textId="67BCB6B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2"/>
    <w:bookmarkEnd w:id="3"/>
    <w:p w14:paraId="6C4ECA31" w14:textId="2C928547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E2B45E" w14:textId="0E2E4082" w:rsidR="00D9177C" w:rsidRDefault="00D9177C" w:rsidP="00462F3F">
      <w:pPr>
        <w:jc w:val="both"/>
        <w:rPr>
          <w:rFonts w:ascii="Calibri" w:hAnsi="Calibri"/>
          <w:b/>
        </w:rPr>
      </w:pPr>
    </w:p>
    <w:p w14:paraId="1F6D8436" w14:textId="77777777" w:rsidR="00D9177C" w:rsidRDefault="00D9177C" w:rsidP="00462F3F">
      <w:pPr>
        <w:jc w:val="both"/>
        <w:rPr>
          <w:rFonts w:ascii="Calibri" w:hAnsi="Calibri"/>
          <w:b/>
          <w:sz w:val="10"/>
          <w:szCs w:val="10"/>
        </w:rPr>
      </w:pPr>
    </w:p>
    <w:p w14:paraId="25AFB1EA" w14:textId="4FAD4440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FE725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D9177C" w:rsidRPr="00C65418" w14:paraId="26327CAF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62B" w14:textId="0E5DE09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NABAVLJENE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D1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990D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7AB" w14:textId="1C63FD71" w:rsidR="00D9177C" w:rsidRPr="00C65418" w:rsidRDefault="0014685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146F08">
              <w:rPr>
                <w:rFonts w:ascii="Calibri" w:hAnsi="Calibri"/>
                <w:b/>
                <w:lang w:eastAsia="en-US"/>
              </w:rPr>
              <w:t>.0</w:t>
            </w:r>
            <w:r w:rsidR="00D9177C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E99CD6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3E1A9DC9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5D8" w14:textId="2F1F595D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NAZIMICE VLASTITI UZGOJ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F90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6F6" w14:textId="41133E3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9177C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86E" w14:textId="3D1F22C5" w:rsidR="00D9177C" w:rsidRDefault="0014685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="00D9177C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67E5D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24EF0FB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FC6" w14:textId="57F30032" w:rsid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3E8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EDE" w14:textId="77777777" w:rsidR="00D9177C" w:rsidRP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E57" w14:textId="77777777" w:rsidR="00D9177C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ECCBB0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8CE259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8DF" w14:textId="04766248" w:rsid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NABAVLJENI NERASTI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FE1" w14:textId="77777777" w:rsidR="00146F08" w:rsidRPr="00C6541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804" w14:textId="735B09E2" w:rsidR="00146F08" w:rsidRPr="00D9177C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643" w14:textId="17B1444A" w:rsidR="00146F08" w:rsidRDefault="0014685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146F08" w:rsidRPr="00146F08">
              <w:rPr>
                <w:rFonts w:ascii="Calibri" w:hAnsi="Calibri"/>
                <w:b/>
                <w:lang w:eastAsia="en-US"/>
              </w:rPr>
              <w:t>.000,00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16F6F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5EE05E91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246" w14:textId="470DAE84" w:rsid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NERASTOVI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C4A" w14:textId="77777777" w:rsidR="00146F08" w:rsidRPr="00C6541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B2BB" w14:textId="77777777" w:rsidR="00146F08" w:rsidRP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AFB" w14:textId="77777777" w:rsidR="00146F08" w:rsidRPr="00146F0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7CEEC3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76120DD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F3A" w14:textId="753733A8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nazimice</w:t>
            </w:r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3131E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989F2C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603" w14:textId="4E518D50" w:rsidR="00146F08" w:rsidRDefault="00146F08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INTENZITET POTPORE (za nabavu n</w:t>
            </w:r>
            <w:r>
              <w:rPr>
                <w:rFonts w:ascii="Calibri" w:hAnsi="Calibri"/>
                <w:b/>
                <w:lang w:eastAsia="en-US"/>
              </w:rPr>
              <w:t>erasta</w:t>
            </w:r>
            <w:r w:rsidRPr="00146F08"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73CEA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AD50EC0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C9E" w14:textId="370A213B" w:rsidR="00D9177C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vlastiti uzgoj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nazimice</w:t>
            </w:r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EB651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BEA71EF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FA" w14:textId="77777777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51599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4C29ECF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E9733C0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4C2DCA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CC04D95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D1E198B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2CA85B4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6DB4603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FC286EC" w14:textId="0E78442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8D0D8F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16F9A9D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85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4D0FF46F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85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30905BEC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F0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14685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00024A4" w14:textId="77777777" w:rsidR="008D702A" w:rsidRDefault="008D702A" w:rsidP="002B64EC">
      <w:pPr>
        <w:rPr>
          <w:rFonts w:ascii="Calibri" w:hAnsi="Calibri"/>
          <w:b/>
          <w:sz w:val="32"/>
          <w:szCs w:val="32"/>
        </w:rPr>
      </w:pPr>
    </w:p>
    <w:p w14:paraId="6B287ACE" w14:textId="77777777" w:rsidR="008D702A" w:rsidRPr="008D702A" w:rsidRDefault="008D702A" w:rsidP="008D702A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374DEA9" w14:textId="094A13EB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79EAE121" w14:textId="42CBA91F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1A23E71A" w14:textId="6E6585F1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7D062EA" w14:textId="77777777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F0EC739" w14:textId="77777777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3D7A1201" w14:textId="04FDC235" w:rsidR="008D702A" w:rsidRP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C22A4E" w14:paraId="15BEB112" w14:textId="77777777" w:rsidTr="008D0D8F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3C1A03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C22A4E" w14:paraId="7A644DBC" w14:textId="77777777" w:rsidTr="008D0D8F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9BBA0F" w14:textId="77777777" w:rsidR="00C22A4E" w:rsidRDefault="00C22A4E" w:rsidP="00C22A4E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3DA5F8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14F0B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189781AD" w14:textId="77777777" w:rsidTr="00C22A4E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5CC" w14:textId="10CBD60C" w:rsidR="00C22A4E" w:rsidRDefault="000B7ADC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0BB" w14:textId="49886336" w:rsidR="00C22A4E" w:rsidRDefault="000B7ADC" w:rsidP="000B7ADC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D05E2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57D277A8" w14:textId="77777777" w:rsidTr="00C22A4E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3C5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FB4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D7CCA4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29DFA940" w14:textId="77777777" w:rsidTr="00C22A4E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F18" w14:textId="77777777" w:rsidR="00C22A4E" w:rsidRPr="00DE3DB8" w:rsidRDefault="00C22A4E" w:rsidP="00C2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>Preslika Zootehničkog certifikata o uzgojno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168" w14:textId="77777777" w:rsidR="00C22A4E" w:rsidRDefault="00C22A4E" w:rsidP="00C22A4E">
            <w:r>
              <w:rPr>
                <w:rFonts w:ascii="Calibri" w:hAnsi="Calibri"/>
                <w:sz w:val="22"/>
                <w:szCs w:val="22"/>
              </w:rPr>
              <w:t>Preslika Zootehničkog certifikata o uzgojnoj valjanosti nazimice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7BAA1" w14:textId="77777777" w:rsidR="00C22A4E" w:rsidRDefault="00C22A4E" w:rsidP="00C22A4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2A4E" w14:paraId="579CB7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259" w14:textId="77777777" w:rsidR="00C22A4E" w:rsidRDefault="00C22A4E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87E" w14:textId="2CF8135E" w:rsidR="00C22A4E" w:rsidRDefault="001B7CC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za oprašene nazimice 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(izdana u vremensko</w:t>
            </w:r>
            <w:r>
              <w:rPr>
                <w:rFonts w:ascii="Calibri" w:hAnsi="Calibri"/>
                <w:sz w:val="22"/>
                <w:szCs w:val="22"/>
              </w:rPr>
              <w:t>m trajanju Javnog poziva), a nazimice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koje </w:t>
            </w:r>
            <w:r>
              <w:rPr>
                <w:rFonts w:ascii="Calibri" w:hAnsi="Calibri"/>
                <w:sz w:val="22"/>
                <w:szCs w:val="22"/>
              </w:rPr>
              <w:t>se nisu oprasile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dostaviti Listu krmača  do 15. svibnja 202</w:t>
            </w:r>
            <w:r w:rsidR="00B30210">
              <w:rPr>
                <w:rFonts w:ascii="Calibri" w:hAnsi="Calibri"/>
                <w:sz w:val="22"/>
                <w:szCs w:val="22"/>
              </w:rPr>
              <w:t>3</w:t>
            </w:r>
            <w:r w:rsidR="00C22A4E">
              <w:rPr>
                <w:rFonts w:ascii="Calibri" w:hAnsi="Calibri"/>
                <w:sz w:val="22"/>
                <w:szCs w:val="22"/>
              </w:rPr>
              <w:t>. godine - 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FF166" w14:textId="77777777" w:rsidR="00C22A4E" w:rsidRDefault="00C22A4E" w:rsidP="00C22A4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F08" w14:paraId="649649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2DC" w14:textId="782B0DB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Zooteničkog certifikata o uzgojnoj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79" w14:textId="574288E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 w:rsidRPr="00146F08">
              <w:rPr>
                <w:rFonts w:ascii="Calibri" w:hAnsi="Calibri"/>
                <w:sz w:val="22"/>
                <w:szCs w:val="22"/>
              </w:rPr>
              <w:t>Preslika Zootehničkog certifikata o uzgojnoj valjanosti n</w:t>
            </w:r>
            <w:r>
              <w:rPr>
                <w:rFonts w:ascii="Calibri" w:hAnsi="Calibri"/>
                <w:sz w:val="22"/>
                <w:szCs w:val="22"/>
              </w:rPr>
              <w:t>erasta</w:t>
            </w:r>
            <w:r w:rsidRPr="00146F08"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EB9" w14:textId="090CE2CC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46F08" w14:paraId="414EE47F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4E7" w14:textId="2E90212D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nerastova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3C6" w14:textId="75C211D8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nerastova </w:t>
            </w:r>
            <w:r w:rsidRPr="001660D8">
              <w:rPr>
                <w:rFonts w:ascii="Calibri" w:hAnsi="Calibri"/>
                <w:sz w:val="22"/>
                <w:szCs w:val="22"/>
              </w:rPr>
              <w:t>-  izdaje Hrvatska agencija za poljoprivredu i hranu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54F" w14:textId="6B3884DD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22A4E" w14:paraId="68A2EB28" w14:textId="77777777" w:rsidTr="008D0D8F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DB5D9B" w14:textId="7612534D" w:rsidR="00C22A4E" w:rsidRDefault="00C22A4E" w:rsidP="00C22A4E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C22A4E" w14:paraId="338276B9" w14:textId="77777777" w:rsidTr="008D0D8F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24544B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C29745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31D343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6F21C584" w14:textId="77777777" w:rsidTr="00C22A4E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8B1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DDD7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E5C25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170CB17E" w14:textId="77777777" w:rsidTr="008D0D8F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A2651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C22A4E" w14:paraId="19ED3648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01EDDD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0F0EE1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A8E2E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7400345A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DD9DB" w14:textId="4DD200ED" w:rsidR="00C22A4E" w:rsidRPr="00C22A4E" w:rsidRDefault="00C22A4E" w:rsidP="00C73299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66C7" w14:textId="5659E125" w:rsidR="00C22A4E" w:rsidRPr="00C22A4E" w:rsidRDefault="00C22A4E" w:rsidP="00C73299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286F4" w14:textId="66546BDD" w:rsidR="00C22A4E" w:rsidRP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6B67AADD" w:rsidR="008000C7" w:rsidRDefault="008000C7" w:rsidP="002B64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56E6CD10" w14:textId="206F884C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CC848D" w14:textId="4E061739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AB5C53D" w14:textId="0A5CA5B5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F4DBD7D" w14:textId="046B28C0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E06F40A" w14:textId="0BCCF682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11988A8" w14:textId="38129BF9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CF6619F" w14:textId="530BD326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7B0301A" w14:textId="0D31FA04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1511124" w14:textId="2E0B79EE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9516FDD" w14:textId="143D20F1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825851C" w14:textId="2270488F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89C5111" w14:textId="77777777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B36941C" w14:textId="17DCB02B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85F2BBB" w14:textId="77777777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1B7CC8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3F9AEEDC" w:rsidR="008000C7" w:rsidRDefault="003E0F9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4968C10B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150/11, 144/12, 19/13, 137/15,</w:t>
            </w:r>
            <w:r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DB0622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B7CC8">
              <w:rPr>
                <w:rFonts w:ascii="Calibri" w:hAnsi="Calibri"/>
                <w:sz w:val="24"/>
                <w:szCs w:val="24"/>
              </w:rPr>
              <w:t>98/19</w:t>
            </w:r>
            <w:r w:rsidR="00DB0622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8DE5570" w14:textId="77777777" w:rsidR="001B7CC8" w:rsidRDefault="001B7CC8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0759A76F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</w:t>
      </w:r>
      <w:r w:rsidR="003E0F92">
        <w:rPr>
          <w:rFonts w:ascii="Calibri" w:hAnsi="Calibri"/>
          <w:sz w:val="24"/>
          <w:szCs w:val="24"/>
        </w:rPr>
        <w:t>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00C33528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68DF81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2B045BD0" w:rsidR="008000C7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14312C0" w14:textId="653347EF" w:rsidR="001E27C3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</w:p>
    <w:p w14:paraId="7B5B8326" w14:textId="77777777" w:rsidR="001E27C3" w:rsidRDefault="001E27C3" w:rsidP="001E27C3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57F3183F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23F61503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3290CBB0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77E2F03B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58270AB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CD2A49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78DE214" w14:textId="77777777" w:rsidR="002679A3" w:rsidRDefault="002679A3"/>
    <w:sectPr w:rsidR="002679A3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C09F" w14:textId="77777777" w:rsidR="00AD0774" w:rsidRDefault="00AD0774" w:rsidP="00C22A4E">
      <w:r>
        <w:separator/>
      </w:r>
    </w:p>
  </w:endnote>
  <w:endnote w:type="continuationSeparator" w:id="0">
    <w:p w14:paraId="6C7DBCB1" w14:textId="77777777" w:rsidR="00AD0774" w:rsidRDefault="00AD0774" w:rsidP="00C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C67B" w14:textId="4F3B83CF" w:rsidR="00C22A4E" w:rsidRPr="00C22A4E" w:rsidRDefault="00C22A4E" w:rsidP="00C22A4E">
    <w:pPr>
      <w:tabs>
        <w:tab w:val="center" w:pos="4536"/>
        <w:tab w:val="right" w:pos="9072"/>
      </w:tabs>
      <w:jc w:val="center"/>
    </w:pPr>
    <w:r w:rsidRPr="00C22A4E">
      <w:rPr>
        <w:rFonts w:ascii="Calibri" w:hAnsi="Calibri"/>
      </w:rPr>
      <w:t xml:space="preserve">Stranica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PAGE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AD6179">
      <w:rPr>
        <w:rFonts w:ascii="Calibri" w:hAnsi="Calibri"/>
        <w:b/>
        <w:noProof/>
      </w:rPr>
      <w:t>2</w:t>
    </w:r>
    <w:r w:rsidRPr="00C22A4E">
      <w:rPr>
        <w:rFonts w:ascii="Calibri" w:hAnsi="Calibri"/>
        <w:b/>
        <w:sz w:val="24"/>
        <w:szCs w:val="24"/>
      </w:rPr>
      <w:fldChar w:fldCharType="end"/>
    </w:r>
    <w:r w:rsidRPr="00C22A4E">
      <w:rPr>
        <w:rFonts w:ascii="Calibri" w:hAnsi="Calibri"/>
      </w:rPr>
      <w:t xml:space="preserve"> od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NUMPAGES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AD6179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</w:p>
  <w:p w14:paraId="05CD50D4" w14:textId="77777777" w:rsidR="00C22A4E" w:rsidRPr="00C22A4E" w:rsidRDefault="00C22A4E" w:rsidP="00C22A4E">
    <w:pPr>
      <w:tabs>
        <w:tab w:val="center" w:pos="4536"/>
        <w:tab w:val="right" w:pos="9072"/>
      </w:tabs>
    </w:pPr>
  </w:p>
  <w:p w14:paraId="0AD2A5BB" w14:textId="77777777" w:rsidR="00C22A4E" w:rsidRDefault="00C22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836E" w14:textId="77777777" w:rsidR="00AD0774" w:rsidRDefault="00AD0774" w:rsidP="00C22A4E">
      <w:r>
        <w:separator/>
      </w:r>
    </w:p>
  </w:footnote>
  <w:footnote w:type="continuationSeparator" w:id="0">
    <w:p w14:paraId="6621F22B" w14:textId="77777777" w:rsidR="00AD0774" w:rsidRDefault="00AD0774" w:rsidP="00C2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437D8"/>
    <w:rsid w:val="000B7ADC"/>
    <w:rsid w:val="000D20B2"/>
    <w:rsid w:val="000F0854"/>
    <w:rsid w:val="0014685C"/>
    <w:rsid w:val="00146F08"/>
    <w:rsid w:val="001660D8"/>
    <w:rsid w:val="001B7CC8"/>
    <w:rsid w:val="001E27C3"/>
    <w:rsid w:val="00207FFC"/>
    <w:rsid w:val="00213D76"/>
    <w:rsid w:val="002175FA"/>
    <w:rsid w:val="00222D30"/>
    <w:rsid w:val="002679A3"/>
    <w:rsid w:val="002B64EC"/>
    <w:rsid w:val="002C158E"/>
    <w:rsid w:val="002E1A2F"/>
    <w:rsid w:val="002F593A"/>
    <w:rsid w:val="00371961"/>
    <w:rsid w:val="0039414E"/>
    <w:rsid w:val="003E0F92"/>
    <w:rsid w:val="00462F3F"/>
    <w:rsid w:val="00475095"/>
    <w:rsid w:val="004C59E8"/>
    <w:rsid w:val="00523F8D"/>
    <w:rsid w:val="005A6CBC"/>
    <w:rsid w:val="005D5DF9"/>
    <w:rsid w:val="005F5762"/>
    <w:rsid w:val="006475E5"/>
    <w:rsid w:val="00753E0D"/>
    <w:rsid w:val="00754AAB"/>
    <w:rsid w:val="007B44AB"/>
    <w:rsid w:val="008000C7"/>
    <w:rsid w:val="008437D3"/>
    <w:rsid w:val="0085214D"/>
    <w:rsid w:val="00872F44"/>
    <w:rsid w:val="008D0D8F"/>
    <w:rsid w:val="008D702A"/>
    <w:rsid w:val="00992EF6"/>
    <w:rsid w:val="009F2B83"/>
    <w:rsid w:val="00A07BDB"/>
    <w:rsid w:val="00A16DBA"/>
    <w:rsid w:val="00A21D18"/>
    <w:rsid w:val="00A339C8"/>
    <w:rsid w:val="00A52752"/>
    <w:rsid w:val="00A67DEE"/>
    <w:rsid w:val="00AD0774"/>
    <w:rsid w:val="00AD6179"/>
    <w:rsid w:val="00B30210"/>
    <w:rsid w:val="00B47FB1"/>
    <w:rsid w:val="00BD78FD"/>
    <w:rsid w:val="00C22A4E"/>
    <w:rsid w:val="00C2624B"/>
    <w:rsid w:val="00C73299"/>
    <w:rsid w:val="00CD0931"/>
    <w:rsid w:val="00CD1B3A"/>
    <w:rsid w:val="00CE18B6"/>
    <w:rsid w:val="00CE1B12"/>
    <w:rsid w:val="00D51853"/>
    <w:rsid w:val="00D9177C"/>
    <w:rsid w:val="00DB0622"/>
    <w:rsid w:val="00DE3DB8"/>
    <w:rsid w:val="00DF0AB4"/>
    <w:rsid w:val="00E23458"/>
    <w:rsid w:val="00EC03F4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4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4E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593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2</cp:revision>
  <cp:lastPrinted>2019-12-09T07:59:00Z</cp:lastPrinted>
  <dcterms:created xsi:type="dcterms:W3CDTF">2022-10-11T06:31:00Z</dcterms:created>
  <dcterms:modified xsi:type="dcterms:W3CDTF">2022-10-11T06:31:00Z</dcterms:modified>
</cp:coreProperties>
</file>